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72" w:rsidRDefault="00EF2972" w:rsidP="00682AF8">
      <w:pPr>
        <w:rPr>
          <w:rFonts w:ascii="ＭＳ 明朝" w:hAnsi="ＭＳ 明朝"/>
          <w:szCs w:val="21"/>
        </w:rPr>
      </w:pPr>
    </w:p>
    <w:p w:rsidR="00682AF8" w:rsidRPr="00256656" w:rsidRDefault="00793B13" w:rsidP="00682AF8">
      <w:pPr>
        <w:rPr>
          <w:rFonts w:ascii="ＭＳ 明朝" w:hAnsi="ＭＳ 明朝"/>
          <w:szCs w:val="21"/>
        </w:rPr>
      </w:pPr>
      <w:r w:rsidRPr="00256656">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3505835</wp:posOffset>
                </wp:positionH>
                <wp:positionV relativeFrom="paragraph">
                  <wp:posOffset>-441325</wp:posOffset>
                </wp:positionV>
                <wp:extent cx="2571750" cy="457200"/>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C5DA6">
                              <w:rPr>
                                <w:rFonts w:ascii="ＭＳ 明朝" w:hAnsi="ＭＳ 明朝"/>
                                <w:b/>
                                <w:color w:val="000080"/>
                                <w:sz w:val="32"/>
                                <w:szCs w:val="32"/>
                              </w:rPr>
                              <w:t>9</w:t>
                            </w:r>
                            <w:r w:rsidRPr="006B0499">
                              <w:rPr>
                                <w:rFonts w:ascii="ＭＳ 明朝" w:hAnsi="ＭＳ 明朝" w:hint="eastAsia"/>
                                <w:b/>
                                <w:color w:val="000080"/>
                                <w:sz w:val="32"/>
                                <w:szCs w:val="32"/>
                              </w:rPr>
                              <w:t>年</w:t>
                            </w:r>
                            <w:r w:rsidR="00B76AD0">
                              <w:rPr>
                                <w:rFonts w:ascii="ＭＳ 明朝" w:hAnsi="ＭＳ 明朝"/>
                                <w:b/>
                                <w:color w:val="000080"/>
                                <w:sz w:val="32"/>
                                <w:szCs w:val="32"/>
                              </w:rPr>
                              <w:t>1</w:t>
                            </w:r>
                            <w:r w:rsidR="00C50818">
                              <w:rPr>
                                <w:rFonts w:ascii="ＭＳ 明朝" w:hAnsi="ＭＳ 明朝"/>
                                <w:b/>
                                <w:color w:val="000080"/>
                                <w:sz w:val="32"/>
                                <w:szCs w:val="32"/>
                              </w:rPr>
                              <w:t>2</w:t>
                            </w:r>
                            <w:r w:rsidRPr="006B0499">
                              <w:rPr>
                                <w:rFonts w:ascii="ＭＳ 明朝" w:hAnsi="ＭＳ 明朝" w:hint="eastAsia"/>
                                <w:b/>
                                <w:color w:val="000080"/>
                                <w:sz w:val="32"/>
                                <w:szCs w:val="32"/>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left:0;text-align:left;margin-left:276.05pt;margin-top:-34.75pt;width:2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1sw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" filled="f" stroked="f">
                <v:textbox inset="5.85pt,.7pt,5.85pt,.7pt">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C5DA6">
                        <w:rPr>
                          <w:rFonts w:ascii="ＭＳ 明朝" w:hAnsi="ＭＳ 明朝"/>
                          <w:b/>
                          <w:color w:val="000080"/>
                          <w:sz w:val="32"/>
                          <w:szCs w:val="32"/>
                        </w:rPr>
                        <w:t>9</w:t>
                      </w:r>
                      <w:r w:rsidRPr="006B0499">
                        <w:rPr>
                          <w:rFonts w:ascii="ＭＳ 明朝" w:hAnsi="ＭＳ 明朝" w:hint="eastAsia"/>
                          <w:b/>
                          <w:color w:val="000080"/>
                          <w:sz w:val="32"/>
                          <w:szCs w:val="32"/>
                        </w:rPr>
                        <w:t>年</w:t>
                      </w:r>
                      <w:r w:rsidR="00B76AD0">
                        <w:rPr>
                          <w:rFonts w:ascii="ＭＳ 明朝" w:hAnsi="ＭＳ 明朝"/>
                          <w:b/>
                          <w:color w:val="000080"/>
                          <w:sz w:val="32"/>
                          <w:szCs w:val="32"/>
                        </w:rPr>
                        <w:t>1</w:t>
                      </w:r>
                      <w:r w:rsidR="00C50818">
                        <w:rPr>
                          <w:rFonts w:ascii="ＭＳ 明朝" w:hAnsi="ＭＳ 明朝"/>
                          <w:b/>
                          <w:color w:val="000080"/>
                          <w:sz w:val="32"/>
                          <w:szCs w:val="32"/>
                        </w:rPr>
                        <w:t>2</w:t>
                      </w:r>
                      <w:r w:rsidRPr="006B0499">
                        <w:rPr>
                          <w:rFonts w:ascii="ＭＳ 明朝" w:hAnsi="ＭＳ 明朝" w:hint="eastAsia"/>
                          <w:b/>
                          <w:color w:val="000080"/>
                          <w:sz w:val="32"/>
                          <w:szCs w:val="32"/>
                        </w:rPr>
                        <w:t>月号</w:t>
                      </w:r>
                    </w:p>
                  </w:txbxContent>
                </v:textbox>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bookmarkStart w:id="0" w:name="_GoBack"/>
      <w:bookmarkEnd w:id="0"/>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DA5B5D" w:rsidP="00682AF8">
      <w:pPr>
        <w:rPr>
          <w:rFonts w:ascii="ＭＳ 明朝" w:hAnsi="ＭＳ 明朝"/>
          <w:szCs w:val="21"/>
        </w:rPr>
      </w:pPr>
      <w:r w:rsidRPr="00256656">
        <w:rPr>
          <w:rFonts w:ascii="ＭＳ 明朝" w:hAnsi="ＭＳ 明朝" w:hint="eastAsia"/>
          <w:b/>
          <w:noProof/>
          <w:szCs w:val="21"/>
        </w:rPr>
        <mc:AlternateContent>
          <mc:Choice Requires="wps">
            <w:drawing>
              <wp:inline distT="0" distB="0" distL="0" distR="0" wp14:anchorId="271E065B" wp14:editId="45E68655">
                <wp:extent cx="6019800" cy="1504950"/>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19800" cy="1504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A5B5D" w:rsidRPr="00DA5B5D" w:rsidRDefault="00DA5B5D" w:rsidP="00DA5B5D">
                            <w:pPr>
                              <w:pStyle w:val="Web"/>
                              <w:ind w:firstLine="800"/>
                              <w:jc w:val="center"/>
                              <w:rPr>
                                <w:sz w:val="48"/>
                                <w:szCs w:val="48"/>
                              </w:rPr>
                            </w:pPr>
                            <w:r w:rsidRPr="00DA5B5D">
                              <w:rPr>
                                <w:rFonts w:ascii="ＭＳ Ｐ明朝" w:eastAsia="ＭＳ Ｐ明朝" w:hAnsi="ＭＳ Ｐ明朝" w:hint="eastAsia"/>
                                <w:color w:val="000080"/>
                                <w:sz w:val="48"/>
                                <w:szCs w:val="48"/>
                                <w14:shadow w14:blurRad="0" w14:dist="45847" w14:dir="2021404" w14:sx="100000" w14:sy="100000" w14:kx="0" w14:ky="0" w14:algn="ctr">
                                  <w14:srgbClr w14:val="B2B2B2">
                                    <w14:alpha w14:val="20000"/>
                                  </w14:srgbClr>
                                </w14:shadow>
                              </w:rPr>
                              <w:t>総務トレンド</w:t>
                            </w:r>
                            <w:r w:rsidRPr="00DA5B5D">
                              <w:rPr>
                                <w:rFonts w:ascii="ＭＳ Ｐ明朝" w:eastAsia="ＭＳ Ｐ明朝" w:hAnsi="ＭＳ Ｐ明朝"/>
                                <w:color w:val="000080"/>
                                <w:sz w:val="48"/>
                                <w:szCs w:val="48"/>
                                <w14:shadow w14:blurRad="0" w14:dist="45847" w14:dir="2021404" w14:sx="100000" w14:sy="100000" w14:kx="0" w14:ky="0" w14:algn="ctr">
                                  <w14:srgbClr w14:val="B2B2B2">
                                    <w14:alpha w14:val="20000"/>
                                  </w14:srgbClr>
                                </w14:shadow>
                              </w:rPr>
                              <w:t>情報</w:t>
                            </w:r>
                          </w:p>
                        </w:txbxContent>
                      </wps:txbx>
                      <wps:bodyPr wrap="square" numCol="1" fromWordArt="1">
                        <a:prstTxWarp prst="textPlain">
                          <a:avLst>
                            <a:gd name="adj" fmla="val 50000"/>
                          </a:avLst>
                        </a:prstTxWarp>
                        <a:spAutoFit/>
                      </wps:bodyPr>
                    </wps:wsp>
                  </a:graphicData>
                </a:graphic>
              </wp:inline>
            </w:drawing>
          </mc:Choice>
          <mc:Fallback>
            <w:pict>
              <v:shapetype w14:anchorId="271E065B" id="_x0000_t202" coordsize="21600,21600" o:spt="202" path="m,l,21600r21600,l21600,xe">
                <v:stroke joinstyle="miter"/>
                <v:path gradientshapeok="t" o:connecttype="rect"/>
              </v:shapetype>
              <v:shape id="WordArt 1" o:spid="_x0000_s1027" type="#_x0000_t202" style="width:474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" filled="f" stroked="f">
                <v:stroke joinstyle="round"/>
                <o:lock v:ext="edit" shapetype="t"/>
                <v:textbox style="mso-fit-shape-to-text:t">
                  <w:txbxContent>
                    <w:p w:rsidR="00DA5B5D" w:rsidRPr="00DA5B5D" w:rsidRDefault="00DA5B5D" w:rsidP="00DA5B5D">
                      <w:pPr>
                        <w:pStyle w:val="Web"/>
                        <w:ind w:firstLine="800"/>
                        <w:jc w:val="center"/>
                        <w:rPr>
                          <w:sz w:val="48"/>
                          <w:szCs w:val="48"/>
                        </w:rPr>
                      </w:pPr>
                      <w:r w:rsidRPr="00DA5B5D">
                        <w:rPr>
                          <w:rFonts w:ascii="ＭＳ Ｐ明朝" w:eastAsia="ＭＳ Ｐ明朝" w:hAnsi="ＭＳ Ｐ明朝" w:hint="eastAsia"/>
                          <w:color w:val="000080"/>
                          <w:sz w:val="48"/>
                          <w:szCs w:val="48"/>
                          <w14:shadow w14:blurRad="0" w14:dist="45847" w14:dir="2021404" w14:sx="100000" w14:sy="100000" w14:kx="0" w14:ky="0" w14:algn="ctr">
                            <w14:srgbClr w14:val="B2B2B2">
                              <w14:alpha w14:val="20000"/>
                            </w14:srgbClr>
                          </w14:shadow>
                        </w:rPr>
                        <w:t>総務トレンド</w:t>
                      </w:r>
                      <w:r w:rsidRPr="00DA5B5D">
                        <w:rPr>
                          <w:rFonts w:ascii="ＭＳ Ｐ明朝" w:eastAsia="ＭＳ Ｐ明朝" w:hAnsi="ＭＳ Ｐ明朝"/>
                          <w:color w:val="000080"/>
                          <w:sz w:val="48"/>
                          <w:szCs w:val="48"/>
                          <w14:shadow w14:blurRad="0" w14:dist="45847" w14:dir="2021404" w14:sx="100000" w14:sy="100000" w14:kx="0" w14:ky="0" w14:algn="ctr">
                            <w14:srgbClr w14:val="B2B2B2">
                              <w14:alpha w14:val="20000"/>
                            </w14:srgbClr>
                          </w14:shadow>
                        </w:rPr>
                        <w:t>情報</w:t>
                      </w:r>
                    </w:p>
                  </w:txbxContent>
                </v:textbox>
                <w10:wrap anchorx="page" anchory="page"/>
                <w10:anchorlock/>
              </v:shape>
            </w:pict>
          </mc:Fallback>
        </mc:AlternateContent>
      </w:r>
    </w:p>
    <w:p w:rsidR="003126E3" w:rsidRPr="00256656" w:rsidRDefault="003126E3" w:rsidP="003126E3">
      <w:pPr>
        <w:rPr>
          <w:rFonts w:ascii="ＭＳ 明朝" w:hAnsi="ＭＳ 明朝"/>
          <w:szCs w:val="21"/>
        </w:rPr>
      </w:pPr>
    </w:p>
    <w:p w:rsidR="00682AF8" w:rsidRPr="00256656" w:rsidRDefault="003126E3" w:rsidP="003126E3">
      <w:pPr>
        <w:rPr>
          <w:rFonts w:ascii="ＭＳ 明朝" w:hAnsi="ＭＳ 明朝"/>
          <w:szCs w:val="21"/>
        </w:rPr>
      </w:pPr>
      <w:r w:rsidRPr="00256656">
        <w:rPr>
          <w:rFonts w:ascii="ＭＳ 明朝" w:hAnsi="ＭＳ 明朝" w:hint="eastAsia"/>
          <w:b/>
          <w:szCs w:val="21"/>
        </w:rPr>
        <w:t xml:space="preserve">　　　</w: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DA5B5D" w:rsidP="00682AF8">
      <w:pPr>
        <w:rPr>
          <w:rFonts w:ascii="ＭＳ 明朝" w:hAnsi="ＭＳ 明朝"/>
          <w:szCs w:val="21"/>
        </w:rPr>
      </w:pPr>
      <w:r w:rsidRPr="00256656">
        <w:rPr>
          <w:rFonts w:ascii="ＭＳ 明朝" w:hAnsi="ＭＳ 明朝"/>
          <w:noProof/>
          <w:szCs w:val="21"/>
        </w:rPr>
        <mc:AlternateContent>
          <mc:Choice Requires="wps">
            <w:drawing>
              <wp:anchor distT="0" distB="0" distL="114300" distR="114300" simplePos="0" relativeHeight="251657216" behindDoc="0" locked="0" layoutInCell="1" allowOverlap="1">
                <wp:simplePos x="0" y="0"/>
                <wp:positionH relativeFrom="column">
                  <wp:posOffset>775970</wp:posOffset>
                </wp:positionH>
                <wp:positionV relativeFrom="paragraph">
                  <wp:posOffset>121285</wp:posOffset>
                </wp:positionV>
                <wp:extent cx="4476750" cy="1705610"/>
                <wp:effectExtent l="0" t="0" r="0" b="88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70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1B" w:rsidRDefault="00DA5B5D">
                            <w:r>
                              <w:rPr>
                                <w:noProof/>
                              </w:rPr>
                              <w:drawing>
                                <wp:inline distT="0" distB="0" distL="0" distR="0" wp14:anchorId="57571C61" wp14:editId="43E8A57B">
                                  <wp:extent cx="4328160" cy="1127125"/>
                                  <wp:effectExtent l="0" t="0" r="0" b="0"/>
                                  <wp:docPr id="7" name="図 7"/>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8160" cy="112712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1.1pt;margin-top:9.55pt;width:352.5pt;height:13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obugIAAL8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" filled="f" stroked="f">
                <v:textbox inset="5.85pt,.7pt,5.85pt,.7pt">
                  <w:txbxContent>
                    <w:p w:rsidR="001B401B" w:rsidRDefault="00DA5B5D">
                      <w:r>
                        <w:rPr>
                          <w:noProof/>
                        </w:rPr>
                        <w:drawing>
                          <wp:inline distT="0" distB="0" distL="0" distR="0" wp14:anchorId="57571C61" wp14:editId="43E8A57B">
                            <wp:extent cx="4328160" cy="1127125"/>
                            <wp:effectExtent l="0" t="0" r="0" b="0"/>
                            <wp:docPr id="7" name="図 7"/>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8160" cy="1127125"/>
                                    </a:xfrm>
                                    <a:prstGeom prst="rect">
                                      <a:avLst/>
                                    </a:prstGeom>
                                    <a:noFill/>
                                    <a:ln>
                                      <a:noFill/>
                                    </a:ln>
                                  </pic:spPr>
                                </pic:pic>
                              </a:graphicData>
                            </a:graphic>
                          </wp:inline>
                        </w:drawing>
                      </w:r>
                    </w:p>
                  </w:txbxContent>
                </v:textbox>
              </v:shape>
            </w:pict>
          </mc:Fallback>
        </mc:AlternateContent>
      </w:r>
    </w:p>
    <w:p w:rsidR="00682AF8" w:rsidRPr="00256656" w:rsidRDefault="00682AF8" w:rsidP="00682AF8">
      <w:pPr>
        <w:rPr>
          <w:rFonts w:ascii="ＭＳ 明朝" w:hAnsi="ＭＳ 明朝"/>
          <w:szCs w:val="21"/>
        </w:rPr>
      </w:pPr>
    </w:p>
    <w:p w:rsidR="009B000D" w:rsidRPr="00EC5BF8" w:rsidRDefault="009B000D" w:rsidP="00D44B14"/>
    <w:p w:rsidR="003041D8" w:rsidRDefault="003041D8" w:rsidP="0000486D"/>
    <w:p w:rsidR="00A668B7" w:rsidRDefault="007144B9" w:rsidP="00A668B7">
      <w:pPr>
        <w:rPr>
          <w:b/>
          <w:sz w:val="28"/>
          <w:szCs w:val="28"/>
        </w:rPr>
      </w:pPr>
      <w:r>
        <w:rPr>
          <w:rFonts w:ascii="ＭＳ ゴシック" w:eastAsia="ＭＳ ゴシック" w:hAnsi="ＭＳ ゴシック"/>
          <w:b/>
          <w:sz w:val="28"/>
          <w:szCs w:val="28"/>
        </w:rPr>
        <w:br w:type="page"/>
      </w:r>
      <w:r w:rsidR="00A668B7">
        <w:rPr>
          <w:rFonts w:hint="eastAsia"/>
          <w:b/>
          <w:sz w:val="28"/>
          <w:szCs w:val="28"/>
        </w:rPr>
        <w:lastRenderedPageBreak/>
        <w:t>中小企業の７割近くが「賃上げ」を実施、その理由とは？</w:t>
      </w:r>
    </w:p>
    <w:p w:rsidR="00A668B7" w:rsidRDefault="00A668B7" w:rsidP="00A668B7">
      <w:pPr>
        <w:rPr>
          <w:b/>
          <w:sz w:val="28"/>
          <w:szCs w:val="28"/>
        </w:rPr>
      </w:pPr>
    </w:p>
    <w:p w:rsidR="00A668B7" w:rsidRPr="002E6DA3" w:rsidRDefault="00A668B7" w:rsidP="00A668B7">
      <w:pPr>
        <w:rPr>
          <w:szCs w:val="21"/>
        </w:rPr>
      </w:pPr>
      <w:r w:rsidRPr="002E6DA3">
        <w:rPr>
          <w:rFonts w:hint="eastAsia"/>
          <w:szCs w:val="21"/>
        </w:rPr>
        <w:t>◆</w:t>
      </w:r>
      <w:r>
        <w:rPr>
          <w:rFonts w:hint="eastAsia"/>
          <w:szCs w:val="21"/>
        </w:rPr>
        <w:t>企業規模別の調査</w:t>
      </w:r>
    </w:p>
    <w:p w:rsidR="00A668B7" w:rsidRDefault="00A668B7" w:rsidP="00A668B7">
      <w:pPr>
        <w:ind w:firstLineChars="100" w:firstLine="210"/>
        <w:rPr>
          <w:szCs w:val="21"/>
        </w:rPr>
      </w:pPr>
      <w:r w:rsidRPr="002E6DA3">
        <w:rPr>
          <w:rFonts w:hint="eastAsia"/>
          <w:szCs w:val="21"/>
        </w:rPr>
        <w:t>10</w:t>
      </w:r>
      <w:r w:rsidRPr="002E6DA3">
        <w:rPr>
          <w:rFonts w:hint="eastAsia"/>
          <w:szCs w:val="21"/>
        </w:rPr>
        <w:t>月下旬に、経済産業省より平成</w:t>
      </w:r>
      <w:r w:rsidRPr="002E6DA3">
        <w:rPr>
          <w:rFonts w:hint="eastAsia"/>
          <w:szCs w:val="21"/>
        </w:rPr>
        <w:t>29</w:t>
      </w:r>
      <w:r w:rsidRPr="002E6DA3">
        <w:rPr>
          <w:rFonts w:hint="eastAsia"/>
          <w:szCs w:val="21"/>
        </w:rPr>
        <w:t>年「企業の賃上げ動向等に関するフォローアップ調査」の結果が発表されました。</w:t>
      </w:r>
    </w:p>
    <w:p w:rsidR="00A668B7" w:rsidRPr="002E6DA3" w:rsidRDefault="00A668B7" w:rsidP="00A668B7">
      <w:pPr>
        <w:ind w:firstLineChars="100" w:firstLine="210"/>
        <w:rPr>
          <w:szCs w:val="21"/>
        </w:rPr>
      </w:pPr>
      <w:r w:rsidRPr="002E6DA3">
        <w:rPr>
          <w:rFonts w:hint="eastAsia"/>
          <w:szCs w:val="21"/>
        </w:rPr>
        <w:t>この調査は「大企業調査」と「中小企業調査」にわかれており、前者は東証一部上場企業</w:t>
      </w:r>
      <w:r w:rsidRPr="002E6DA3">
        <w:rPr>
          <w:rFonts w:hint="eastAsia"/>
          <w:szCs w:val="21"/>
        </w:rPr>
        <w:t>2,001</w:t>
      </w:r>
      <w:r w:rsidRPr="002E6DA3">
        <w:rPr>
          <w:rFonts w:hint="eastAsia"/>
          <w:szCs w:val="21"/>
        </w:rPr>
        <w:t>社に調査票を送り</w:t>
      </w:r>
      <w:r w:rsidRPr="002E6DA3">
        <w:rPr>
          <w:rFonts w:hint="eastAsia"/>
          <w:szCs w:val="21"/>
        </w:rPr>
        <w:t>364</w:t>
      </w:r>
      <w:r w:rsidRPr="002E6DA3">
        <w:rPr>
          <w:rFonts w:hint="eastAsia"/>
          <w:szCs w:val="21"/>
        </w:rPr>
        <w:t>社が回答（回答率</w:t>
      </w:r>
      <w:r w:rsidRPr="002E6DA3">
        <w:rPr>
          <w:rFonts w:hint="eastAsia"/>
          <w:szCs w:val="21"/>
        </w:rPr>
        <w:t>18.2</w:t>
      </w:r>
      <w:r w:rsidRPr="002E6DA3">
        <w:rPr>
          <w:rFonts w:hint="eastAsia"/>
          <w:szCs w:val="21"/>
        </w:rPr>
        <w:t>％）、後者は中小企業・小規模事業者</w:t>
      </w:r>
      <w:r w:rsidRPr="002E6DA3">
        <w:rPr>
          <w:rFonts w:hint="eastAsia"/>
          <w:szCs w:val="21"/>
        </w:rPr>
        <w:t>30,000</w:t>
      </w:r>
      <w:r w:rsidRPr="002E6DA3">
        <w:rPr>
          <w:rFonts w:hint="eastAsia"/>
          <w:szCs w:val="21"/>
        </w:rPr>
        <w:t>社に調査票を送り</w:t>
      </w:r>
      <w:r w:rsidRPr="002E6DA3">
        <w:rPr>
          <w:rFonts w:hint="eastAsia"/>
          <w:szCs w:val="21"/>
        </w:rPr>
        <w:t>8,310</w:t>
      </w:r>
      <w:r w:rsidRPr="002E6DA3">
        <w:rPr>
          <w:rFonts w:hint="eastAsia"/>
          <w:szCs w:val="21"/>
        </w:rPr>
        <w:t>社が回答（回答率</w:t>
      </w:r>
      <w:r w:rsidRPr="002E6DA3">
        <w:rPr>
          <w:rFonts w:hint="eastAsia"/>
          <w:szCs w:val="21"/>
        </w:rPr>
        <w:t>27.7</w:t>
      </w:r>
      <w:r w:rsidRPr="002E6DA3">
        <w:rPr>
          <w:rFonts w:hint="eastAsia"/>
          <w:szCs w:val="21"/>
        </w:rPr>
        <w:t>％）しています。</w:t>
      </w:r>
    </w:p>
    <w:p w:rsidR="00A668B7" w:rsidRPr="002E6DA3" w:rsidRDefault="00A668B7" w:rsidP="00A668B7">
      <w:pPr>
        <w:rPr>
          <w:szCs w:val="21"/>
        </w:rPr>
      </w:pPr>
    </w:p>
    <w:p w:rsidR="00A668B7" w:rsidRPr="002E6DA3" w:rsidRDefault="00A668B7" w:rsidP="00A668B7">
      <w:pPr>
        <w:rPr>
          <w:szCs w:val="21"/>
        </w:rPr>
      </w:pPr>
      <w:r>
        <w:rPr>
          <w:rFonts w:hint="eastAsia"/>
          <w:szCs w:val="21"/>
        </w:rPr>
        <w:t>◆</w:t>
      </w:r>
      <w:r w:rsidRPr="006D090B">
        <w:rPr>
          <w:rFonts w:hint="eastAsia"/>
          <w:szCs w:val="21"/>
        </w:rPr>
        <w:t>中小企業が積極的に賃上げを</w:t>
      </w:r>
      <w:r>
        <w:rPr>
          <w:rFonts w:hint="eastAsia"/>
          <w:szCs w:val="21"/>
        </w:rPr>
        <w:t>実施</w:t>
      </w:r>
    </w:p>
    <w:p w:rsidR="00A668B7" w:rsidRDefault="00A668B7" w:rsidP="00A668B7">
      <w:pPr>
        <w:ind w:firstLineChars="100" w:firstLine="210"/>
        <w:rPr>
          <w:szCs w:val="21"/>
        </w:rPr>
      </w:pPr>
      <w:r w:rsidRPr="002E6DA3">
        <w:rPr>
          <w:rFonts w:hint="eastAsia"/>
          <w:szCs w:val="21"/>
        </w:rPr>
        <w:t>平成</w:t>
      </w:r>
      <w:r w:rsidRPr="002E6DA3">
        <w:rPr>
          <w:rFonts w:hint="eastAsia"/>
          <w:szCs w:val="21"/>
        </w:rPr>
        <w:t>29</w:t>
      </w:r>
      <w:r>
        <w:rPr>
          <w:rFonts w:hint="eastAsia"/>
          <w:szCs w:val="21"/>
        </w:rPr>
        <w:t>年度に常用労働者の賃上げを実施した大</w:t>
      </w:r>
      <w:r w:rsidRPr="002E6DA3">
        <w:rPr>
          <w:rFonts w:hint="eastAsia"/>
          <w:szCs w:val="21"/>
        </w:rPr>
        <w:t>企業は</w:t>
      </w:r>
      <w:r w:rsidRPr="002E6DA3">
        <w:rPr>
          <w:rFonts w:hint="eastAsia"/>
          <w:szCs w:val="21"/>
        </w:rPr>
        <w:t>89.7</w:t>
      </w:r>
      <w:r w:rsidRPr="002E6DA3">
        <w:rPr>
          <w:rFonts w:hint="eastAsia"/>
          <w:szCs w:val="21"/>
        </w:rPr>
        <w:t>％（前年度</w:t>
      </w:r>
      <w:r w:rsidRPr="002E6DA3">
        <w:rPr>
          <w:rFonts w:hint="eastAsia"/>
          <w:szCs w:val="21"/>
        </w:rPr>
        <w:t>90.1</w:t>
      </w:r>
      <w:r>
        <w:rPr>
          <w:rFonts w:hint="eastAsia"/>
          <w:szCs w:val="21"/>
        </w:rPr>
        <w:t>％）、正社員の賃金を引き上げた中小企業・小規模事業者</w:t>
      </w:r>
      <w:r w:rsidRPr="002E6DA3">
        <w:rPr>
          <w:rFonts w:hint="eastAsia"/>
          <w:szCs w:val="21"/>
        </w:rPr>
        <w:t>は</w:t>
      </w:r>
      <w:r w:rsidRPr="002E6DA3">
        <w:rPr>
          <w:rFonts w:hint="eastAsia"/>
          <w:szCs w:val="21"/>
        </w:rPr>
        <w:t>66.1</w:t>
      </w:r>
      <w:r w:rsidRPr="002E6DA3">
        <w:rPr>
          <w:rFonts w:hint="eastAsia"/>
          <w:szCs w:val="21"/>
        </w:rPr>
        <w:t>％（前年度</w:t>
      </w:r>
      <w:r w:rsidRPr="002E6DA3">
        <w:rPr>
          <w:rFonts w:hint="eastAsia"/>
          <w:szCs w:val="21"/>
        </w:rPr>
        <w:t>59.0</w:t>
      </w:r>
      <w:r>
        <w:rPr>
          <w:rFonts w:hint="eastAsia"/>
          <w:szCs w:val="21"/>
        </w:rPr>
        <w:t>％）となりました。</w:t>
      </w:r>
    </w:p>
    <w:p w:rsidR="00A668B7" w:rsidRDefault="00A668B7" w:rsidP="00A668B7">
      <w:pPr>
        <w:ind w:firstLineChars="100" w:firstLine="210"/>
        <w:rPr>
          <w:szCs w:val="21"/>
        </w:rPr>
      </w:pPr>
      <w:r>
        <w:rPr>
          <w:rFonts w:hint="eastAsia"/>
          <w:szCs w:val="21"/>
        </w:rPr>
        <w:t>前年度と比較すると、中小企業が積極的に賃上げを行っている傾向がうかがえます。</w:t>
      </w:r>
    </w:p>
    <w:p w:rsidR="00A668B7" w:rsidRPr="006D090B" w:rsidRDefault="00A668B7" w:rsidP="00A668B7">
      <w:pPr>
        <w:rPr>
          <w:szCs w:val="21"/>
        </w:rPr>
      </w:pPr>
    </w:p>
    <w:p w:rsidR="00A668B7" w:rsidRDefault="00A668B7" w:rsidP="00A668B7">
      <w:pPr>
        <w:rPr>
          <w:szCs w:val="21"/>
        </w:rPr>
      </w:pPr>
      <w:r>
        <w:rPr>
          <w:rFonts w:hint="eastAsia"/>
          <w:szCs w:val="21"/>
        </w:rPr>
        <w:t>◆中小企業が賃上げを実施する理由は？</w:t>
      </w:r>
    </w:p>
    <w:p w:rsidR="00A668B7" w:rsidRDefault="00A668B7" w:rsidP="00A668B7">
      <w:pPr>
        <w:ind w:firstLineChars="100" w:firstLine="210"/>
        <w:rPr>
          <w:szCs w:val="21"/>
        </w:rPr>
      </w:pPr>
      <w:r>
        <w:rPr>
          <w:rFonts w:hint="eastAsia"/>
          <w:szCs w:val="21"/>
        </w:rPr>
        <w:t>中小企業・小規模事業者が</w:t>
      </w:r>
      <w:r w:rsidRPr="002E6DA3">
        <w:rPr>
          <w:rFonts w:hint="eastAsia"/>
          <w:szCs w:val="21"/>
        </w:rPr>
        <w:t>賃上げを実施した理由</w:t>
      </w:r>
      <w:r>
        <w:rPr>
          <w:rFonts w:hint="eastAsia"/>
          <w:szCs w:val="21"/>
        </w:rPr>
        <w:t>について、ベスト５</w:t>
      </w:r>
      <w:r w:rsidRPr="002E6DA3">
        <w:rPr>
          <w:rFonts w:hint="eastAsia"/>
          <w:szCs w:val="21"/>
        </w:rPr>
        <w:t>は</w:t>
      </w:r>
      <w:r>
        <w:rPr>
          <w:rFonts w:hint="eastAsia"/>
          <w:szCs w:val="21"/>
        </w:rPr>
        <w:t>以下の通りとなっています。</w:t>
      </w:r>
    </w:p>
    <w:p w:rsidR="00A668B7" w:rsidRDefault="00A668B7" w:rsidP="00A668B7">
      <w:pPr>
        <w:rPr>
          <w:szCs w:val="21"/>
        </w:rPr>
      </w:pPr>
      <w:r>
        <w:rPr>
          <w:rFonts w:hint="eastAsia"/>
          <w:szCs w:val="21"/>
        </w:rPr>
        <w:t>（１）</w:t>
      </w:r>
      <w:r w:rsidRPr="002E6DA3">
        <w:rPr>
          <w:rFonts w:hint="eastAsia"/>
          <w:szCs w:val="21"/>
        </w:rPr>
        <w:t>人材の採用・従業員の引</w:t>
      </w:r>
      <w:r>
        <w:rPr>
          <w:rFonts w:hint="eastAsia"/>
          <w:szCs w:val="21"/>
        </w:rPr>
        <w:t>き留めの必要性</w:t>
      </w:r>
      <w:r w:rsidRPr="002E6DA3">
        <w:rPr>
          <w:rFonts w:hint="eastAsia"/>
          <w:szCs w:val="21"/>
        </w:rPr>
        <w:t>（</w:t>
      </w:r>
      <w:r w:rsidRPr="002E6DA3">
        <w:rPr>
          <w:rFonts w:hint="eastAsia"/>
          <w:szCs w:val="21"/>
        </w:rPr>
        <w:t>49.2</w:t>
      </w:r>
      <w:r w:rsidRPr="002E6DA3">
        <w:rPr>
          <w:rFonts w:hint="eastAsia"/>
          <w:szCs w:val="21"/>
        </w:rPr>
        <w:t>％）</w:t>
      </w:r>
    </w:p>
    <w:p w:rsidR="00A668B7" w:rsidRDefault="00A668B7" w:rsidP="00A668B7">
      <w:pPr>
        <w:rPr>
          <w:szCs w:val="21"/>
        </w:rPr>
      </w:pPr>
      <w:r>
        <w:rPr>
          <w:rFonts w:hint="eastAsia"/>
          <w:szCs w:val="21"/>
        </w:rPr>
        <w:t>（２）業績回復・向上</w:t>
      </w:r>
      <w:r w:rsidRPr="002E6DA3">
        <w:rPr>
          <w:rFonts w:hint="eastAsia"/>
          <w:szCs w:val="21"/>
        </w:rPr>
        <w:t>（</w:t>
      </w:r>
      <w:r w:rsidRPr="002E6DA3">
        <w:rPr>
          <w:rFonts w:hint="eastAsia"/>
          <w:szCs w:val="21"/>
        </w:rPr>
        <w:t>34.3</w:t>
      </w:r>
      <w:r>
        <w:rPr>
          <w:rFonts w:hint="eastAsia"/>
          <w:szCs w:val="21"/>
        </w:rPr>
        <w:t>％）</w:t>
      </w:r>
    </w:p>
    <w:p w:rsidR="00A668B7" w:rsidRDefault="00A668B7" w:rsidP="00A668B7">
      <w:pPr>
        <w:rPr>
          <w:szCs w:val="21"/>
        </w:rPr>
      </w:pPr>
      <w:r>
        <w:rPr>
          <w:rFonts w:hint="eastAsia"/>
          <w:szCs w:val="21"/>
        </w:rPr>
        <w:t>（３）他社の賃金動向（</w:t>
      </w:r>
      <w:r>
        <w:rPr>
          <w:rFonts w:hint="eastAsia"/>
          <w:szCs w:val="21"/>
        </w:rPr>
        <w:t>21.6</w:t>
      </w:r>
      <w:r>
        <w:rPr>
          <w:rFonts w:hint="eastAsia"/>
          <w:szCs w:val="21"/>
        </w:rPr>
        <w:t>％）</w:t>
      </w:r>
    </w:p>
    <w:p w:rsidR="00A668B7" w:rsidRDefault="00A668B7" w:rsidP="00A668B7">
      <w:pPr>
        <w:rPr>
          <w:szCs w:val="21"/>
        </w:rPr>
      </w:pPr>
      <w:r>
        <w:rPr>
          <w:rFonts w:hint="eastAsia"/>
          <w:szCs w:val="21"/>
        </w:rPr>
        <w:t>（４）最低賃金引上げのため（</w:t>
      </w:r>
      <w:r>
        <w:rPr>
          <w:rFonts w:hint="eastAsia"/>
          <w:szCs w:val="21"/>
        </w:rPr>
        <w:t>11.4</w:t>
      </w:r>
      <w:r>
        <w:rPr>
          <w:rFonts w:hint="eastAsia"/>
          <w:szCs w:val="21"/>
        </w:rPr>
        <w:t>％）</w:t>
      </w:r>
    </w:p>
    <w:p w:rsidR="00A668B7" w:rsidRPr="002E6DA3" w:rsidRDefault="00A668B7" w:rsidP="00A668B7">
      <w:pPr>
        <w:rPr>
          <w:szCs w:val="21"/>
        </w:rPr>
      </w:pPr>
      <w:r>
        <w:rPr>
          <w:rFonts w:hint="eastAsia"/>
          <w:szCs w:val="21"/>
        </w:rPr>
        <w:t>（５）業績連動型賃金制度のルールに従った（</w:t>
      </w:r>
      <w:r>
        <w:rPr>
          <w:rFonts w:hint="eastAsia"/>
          <w:szCs w:val="21"/>
        </w:rPr>
        <w:t>15.3</w:t>
      </w:r>
      <w:r>
        <w:rPr>
          <w:rFonts w:hint="eastAsia"/>
          <w:szCs w:val="21"/>
        </w:rPr>
        <w:t>％）</w:t>
      </w:r>
    </w:p>
    <w:p w:rsidR="00A668B7" w:rsidRPr="002E6DA3" w:rsidRDefault="00A668B7" w:rsidP="00A668B7">
      <w:pPr>
        <w:rPr>
          <w:szCs w:val="21"/>
        </w:rPr>
      </w:pPr>
    </w:p>
    <w:p w:rsidR="00A668B7" w:rsidRPr="002E6DA3" w:rsidRDefault="00A668B7" w:rsidP="00A668B7">
      <w:pPr>
        <w:rPr>
          <w:szCs w:val="21"/>
        </w:rPr>
      </w:pPr>
      <w:r>
        <w:rPr>
          <w:rFonts w:hint="eastAsia"/>
          <w:szCs w:val="21"/>
        </w:rPr>
        <w:t>◆賃金規定、人手不足に関する状況</w:t>
      </w:r>
    </w:p>
    <w:p w:rsidR="00A668B7" w:rsidRDefault="00A668B7" w:rsidP="00A668B7">
      <w:pPr>
        <w:ind w:firstLineChars="100" w:firstLine="210"/>
        <w:rPr>
          <w:szCs w:val="21"/>
        </w:rPr>
      </w:pPr>
      <w:r w:rsidRPr="002E6DA3">
        <w:rPr>
          <w:rFonts w:hint="eastAsia"/>
          <w:szCs w:val="21"/>
        </w:rPr>
        <w:t>なお、中小企業</w:t>
      </w:r>
      <w:r>
        <w:rPr>
          <w:rFonts w:hint="eastAsia"/>
          <w:szCs w:val="21"/>
        </w:rPr>
        <w:t>・小規模事業者</w:t>
      </w:r>
      <w:r w:rsidRPr="002E6DA3">
        <w:rPr>
          <w:rFonts w:hint="eastAsia"/>
          <w:szCs w:val="21"/>
        </w:rPr>
        <w:t>において、賃金表等を含む賃金規定を「持っている」と回答した割合は</w:t>
      </w:r>
      <w:r w:rsidRPr="002E6DA3">
        <w:rPr>
          <w:rFonts w:hint="eastAsia"/>
          <w:szCs w:val="21"/>
        </w:rPr>
        <w:t>61.0</w:t>
      </w:r>
      <w:r>
        <w:rPr>
          <w:rFonts w:hint="eastAsia"/>
          <w:szCs w:val="21"/>
        </w:rPr>
        <w:t>％でした。</w:t>
      </w:r>
    </w:p>
    <w:p w:rsidR="00A668B7" w:rsidRPr="002E6DA3" w:rsidRDefault="00A668B7" w:rsidP="00A668B7">
      <w:pPr>
        <w:ind w:firstLineChars="100" w:firstLine="210"/>
        <w:rPr>
          <w:szCs w:val="21"/>
        </w:rPr>
      </w:pPr>
      <w:r>
        <w:rPr>
          <w:rFonts w:hint="eastAsia"/>
          <w:szCs w:val="21"/>
        </w:rPr>
        <w:t>また、</w:t>
      </w:r>
      <w:r w:rsidRPr="002E6DA3">
        <w:rPr>
          <w:rFonts w:hint="eastAsia"/>
          <w:szCs w:val="21"/>
        </w:rPr>
        <w:t>「人手不足・人材不足」を感じていると回答した割合は</w:t>
      </w:r>
      <w:r w:rsidRPr="002E6DA3">
        <w:rPr>
          <w:rFonts w:hint="eastAsia"/>
          <w:szCs w:val="21"/>
        </w:rPr>
        <w:t>66.4</w:t>
      </w:r>
      <w:r w:rsidRPr="002E6DA3">
        <w:rPr>
          <w:rFonts w:hint="eastAsia"/>
          <w:szCs w:val="21"/>
        </w:rPr>
        <w:t>％</w:t>
      </w:r>
      <w:r>
        <w:rPr>
          <w:rFonts w:hint="eastAsia"/>
          <w:szCs w:val="21"/>
        </w:rPr>
        <w:t>、採用活動の方法については「ハローワーク」が最多（</w:t>
      </w:r>
      <w:r w:rsidRPr="006D090B">
        <w:rPr>
          <w:rFonts w:hint="eastAsia"/>
          <w:szCs w:val="21"/>
        </w:rPr>
        <w:t>78.7</w:t>
      </w:r>
      <w:r w:rsidRPr="006D090B">
        <w:rPr>
          <w:rFonts w:hint="eastAsia"/>
          <w:szCs w:val="21"/>
        </w:rPr>
        <w:t>％</w:t>
      </w:r>
      <w:r>
        <w:rPr>
          <w:rFonts w:hint="eastAsia"/>
          <w:szCs w:val="21"/>
        </w:rPr>
        <w:t>）となっています。</w:t>
      </w:r>
    </w:p>
    <w:p w:rsidR="00A668B7" w:rsidRPr="00715DFC" w:rsidRDefault="00A668B7" w:rsidP="00A668B7">
      <w:pPr>
        <w:widowControl/>
        <w:jc w:val="left"/>
      </w:pPr>
      <w:r w:rsidRPr="00715DFC">
        <w:br w:type="page"/>
      </w:r>
    </w:p>
    <w:p w:rsidR="00A668B7" w:rsidRPr="00715DFC" w:rsidRDefault="00A668B7" w:rsidP="00A668B7">
      <w:r w:rsidRPr="002404C0">
        <w:rPr>
          <w:rFonts w:hint="eastAsia"/>
          <w:b/>
          <w:sz w:val="28"/>
          <w:szCs w:val="28"/>
        </w:rPr>
        <w:lastRenderedPageBreak/>
        <w:t>日本年金機構が遺族年金</w:t>
      </w:r>
      <w:r w:rsidRPr="002404C0">
        <w:rPr>
          <w:rFonts w:hint="eastAsia"/>
          <w:b/>
          <w:sz w:val="28"/>
          <w:szCs w:val="28"/>
        </w:rPr>
        <w:t>18</w:t>
      </w:r>
      <w:r w:rsidRPr="002404C0">
        <w:rPr>
          <w:rFonts w:hint="eastAsia"/>
          <w:b/>
          <w:sz w:val="28"/>
          <w:szCs w:val="28"/>
        </w:rPr>
        <w:t>億円を過払い</w:t>
      </w:r>
      <w:r>
        <w:rPr>
          <w:rFonts w:hint="eastAsia"/>
          <w:b/>
          <w:sz w:val="28"/>
          <w:szCs w:val="28"/>
        </w:rPr>
        <w:t>！</w:t>
      </w:r>
    </w:p>
    <w:p w:rsidR="00A668B7" w:rsidRDefault="00A668B7" w:rsidP="00A668B7">
      <w:pPr>
        <w:widowControl/>
        <w:jc w:val="left"/>
      </w:pPr>
    </w:p>
    <w:p w:rsidR="00A668B7" w:rsidRDefault="00A668B7" w:rsidP="00A668B7">
      <w:pPr>
        <w:widowControl/>
        <w:jc w:val="left"/>
      </w:pPr>
      <w:r>
        <w:rPr>
          <w:rFonts w:hint="eastAsia"/>
        </w:rPr>
        <w:t>◆会計検査院の調査で明らかに</w:t>
      </w:r>
    </w:p>
    <w:p w:rsidR="00A668B7" w:rsidRDefault="00A668B7" w:rsidP="00A668B7">
      <w:pPr>
        <w:widowControl/>
        <w:ind w:firstLineChars="100" w:firstLine="210"/>
        <w:jc w:val="left"/>
      </w:pPr>
      <w:r>
        <w:rPr>
          <w:rFonts w:hint="eastAsia"/>
        </w:rPr>
        <w:t>国民年金や厚生年金の加入者が亡くなった時に遺族が受け取る「遺族年金」について、会計検査院が調べたところ、受給資格を失っていた約</w:t>
      </w:r>
      <w:r>
        <w:rPr>
          <w:rFonts w:hint="eastAsia"/>
        </w:rPr>
        <w:t>1,000</w:t>
      </w:r>
      <w:r>
        <w:rPr>
          <w:rFonts w:hint="eastAsia"/>
        </w:rPr>
        <w:t>人に対し、日本年金機構が約</w:t>
      </w:r>
      <w:r>
        <w:rPr>
          <w:rFonts w:hint="eastAsia"/>
        </w:rPr>
        <w:t>18</w:t>
      </w:r>
      <w:r>
        <w:rPr>
          <w:rFonts w:hint="eastAsia"/>
        </w:rPr>
        <w:t>億円を過払いしていたことがわかりました。</w:t>
      </w:r>
    </w:p>
    <w:p w:rsidR="00A668B7" w:rsidRDefault="00A668B7" w:rsidP="00A668B7">
      <w:pPr>
        <w:widowControl/>
        <w:ind w:firstLineChars="100" w:firstLine="210"/>
        <w:jc w:val="left"/>
      </w:pPr>
      <w:r>
        <w:rPr>
          <w:rFonts w:hint="eastAsia"/>
        </w:rPr>
        <w:t>会計検査院は、日本年金機構に返還手続をとらせるよう厚生労働省に求める方針ですが、約８億円分は返還を請求できる権利の時効（</w:t>
      </w:r>
      <w:r>
        <w:rPr>
          <w:rFonts w:hint="eastAsia"/>
        </w:rPr>
        <w:t>5</w:t>
      </w:r>
      <w:r>
        <w:rPr>
          <w:rFonts w:hint="eastAsia"/>
        </w:rPr>
        <w:t>年）が成立しており、返還は見込めないようです。</w:t>
      </w:r>
    </w:p>
    <w:p w:rsidR="00A668B7" w:rsidRDefault="00A668B7" w:rsidP="00A668B7">
      <w:pPr>
        <w:widowControl/>
        <w:jc w:val="left"/>
      </w:pPr>
    </w:p>
    <w:p w:rsidR="00A668B7" w:rsidRDefault="00A668B7" w:rsidP="00A668B7">
      <w:pPr>
        <w:widowControl/>
        <w:jc w:val="left"/>
      </w:pPr>
      <w:r>
        <w:rPr>
          <w:rFonts w:hint="eastAsia"/>
        </w:rPr>
        <w:t>◆受給資格は？</w:t>
      </w:r>
    </w:p>
    <w:p w:rsidR="00A668B7" w:rsidRDefault="00A668B7" w:rsidP="00A668B7">
      <w:pPr>
        <w:widowControl/>
        <w:ind w:firstLineChars="100" w:firstLine="210"/>
        <w:jc w:val="left"/>
      </w:pPr>
      <w:r>
        <w:rPr>
          <w:rFonts w:hint="eastAsia"/>
        </w:rPr>
        <w:t>遺族年金には、国民年金に加入していた人が亡くなった場合などに受け取れる「遺族基礎年金」と、厚生年金保険に加入していた人が亡くなった場合などに受け取れる「遺族厚生年金」があります。支給対象者は前者が「子どもがいる配偶者」か「子ども」、後者は「妻」「子どもと孫」「</w:t>
      </w:r>
      <w:r>
        <w:rPr>
          <w:rFonts w:hint="eastAsia"/>
        </w:rPr>
        <w:t>55</w:t>
      </w:r>
      <w:r>
        <w:rPr>
          <w:rFonts w:hint="eastAsia"/>
        </w:rPr>
        <w:t>歳以上の夫・父母・祖父母」です。</w:t>
      </w:r>
    </w:p>
    <w:p w:rsidR="00A668B7" w:rsidRDefault="00A668B7" w:rsidP="00A668B7">
      <w:pPr>
        <w:widowControl/>
        <w:ind w:firstLineChars="100" w:firstLine="210"/>
        <w:jc w:val="left"/>
      </w:pPr>
      <w:r>
        <w:rPr>
          <w:rFonts w:hint="eastAsia"/>
        </w:rPr>
        <w:t>夫を亡くした妻が再婚するなどして遺族年金の受給資格を失った場合には、年金事務所に届け出る必要があります。</w:t>
      </w:r>
    </w:p>
    <w:p w:rsidR="00A668B7" w:rsidRDefault="00A668B7" w:rsidP="00A668B7">
      <w:pPr>
        <w:widowControl/>
        <w:jc w:val="left"/>
      </w:pPr>
    </w:p>
    <w:p w:rsidR="00A668B7" w:rsidRDefault="00A668B7" w:rsidP="00A668B7">
      <w:pPr>
        <w:widowControl/>
        <w:jc w:val="left"/>
      </w:pPr>
      <w:r>
        <w:rPr>
          <w:rFonts w:hint="eastAsia"/>
        </w:rPr>
        <w:t>◆一部の資格喪失者に喪失後も支払い</w:t>
      </w:r>
    </w:p>
    <w:p w:rsidR="00A668B7" w:rsidRDefault="00A668B7" w:rsidP="00A668B7">
      <w:pPr>
        <w:widowControl/>
        <w:ind w:firstLineChars="100" w:firstLine="210"/>
        <w:jc w:val="left"/>
      </w:pPr>
      <w:r>
        <w:rPr>
          <w:rFonts w:hint="eastAsia"/>
        </w:rPr>
        <w:t>今回、</w:t>
      </w:r>
      <w:r>
        <w:rPr>
          <w:rFonts w:hint="eastAsia"/>
        </w:rPr>
        <w:t>2014</w:t>
      </w:r>
      <w:r>
        <w:rPr>
          <w:rFonts w:hint="eastAsia"/>
        </w:rPr>
        <w:t>～</w:t>
      </w:r>
      <w:r>
        <w:rPr>
          <w:rFonts w:hint="eastAsia"/>
        </w:rPr>
        <w:t>2016</w:t>
      </w:r>
      <w:r>
        <w:rPr>
          <w:rFonts w:hint="eastAsia"/>
        </w:rPr>
        <w:t>年度に資格を失ったと届け出た約</w:t>
      </w:r>
      <w:r>
        <w:rPr>
          <w:rFonts w:hint="eastAsia"/>
        </w:rPr>
        <w:t>2,700</w:t>
      </w:r>
      <w:r>
        <w:rPr>
          <w:rFonts w:hint="eastAsia"/>
        </w:rPr>
        <w:t>人について会計検査院が調べたところ、届出が期限を過ぎていた約</w:t>
      </w:r>
      <w:r>
        <w:rPr>
          <w:rFonts w:hint="eastAsia"/>
        </w:rPr>
        <w:t>950</w:t>
      </w:r>
      <w:r>
        <w:rPr>
          <w:rFonts w:hint="eastAsia"/>
        </w:rPr>
        <w:t>人に約</w:t>
      </w:r>
      <w:r>
        <w:rPr>
          <w:rFonts w:hint="eastAsia"/>
        </w:rPr>
        <w:t>17</w:t>
      </w:r>
      <w:r>
        <w:rPr>
          <w:rFonts w:hint="eastAsia"/>
        </w:rPr>
        <w:t>億円が過大に支払われていました。</w:t>
      </w:r>
    </w:p>
    <w:p w:rsidR="00A668B7" w:rsidRDefault="00A668B7" w:rsidP="00A668B7">
      <w:pPr>
        <w:widowControl/>
        <w:ind w:firstLineChars="100" w:firstLine="210"/>
        <w:jc w:val="left"/>
      </w:pPr>
      <w:r>
        <w:rPr>
          <w:rFonts w:hint="eastAsia"/>
        </w:rPr>
        <w:t>このほか、受給者</w:t>
      </w:r>
      <w:r>
        <w:rPr>
          <w:rFonts w:hint="eastAsia"/>
        </w:rPr>
        <w:t>7,000</w:t>
      </w:r>
      <w:r>
        <w:rPr>
          <w:rFonts w:hint="eastAsia"/>
        </w:rPr>
        <w:t>人のサンプル調査の結果、受給資格を失っていたことを届け出ていない人が二十数人いて、約１億</w:t>
      </w:r>
      <w:r>
        <w:rPr>
          <w:rFonts w:hint="eastAsia"/>
        </w:rPr>
        <w:t>6,000</w:t>
      </w:r>
      <w:r>
        <w:rPr>
          <w:rFonts w:hint="eastAsia"/>
        </w:rPr>
        <w:t>万円が過大に支払われていました。</w:t>
      </w:r>
    </w:p>
    <w:p w:rsidR="00A668B7" w:rsidRDefault="00A668B7" w:rsidP="00A668B7">
      <w:pPr>
        <w:widowControl/>
        <w:ind w:firstLineChars="100" w:firstLine="210"/>
        <w:jc w:val="left"/>
      </w:pPr>
      <w:r>
        <w:rPr>
          <w:rFonts w:hint="eastAsia"/>
        </w:rPr>
        <w:t>中には、資格を失った人に</w:t>
      </w:r>
      <w:r>
        <w:rPr>
          <w:rFonts w:hint="eastAsia"/>
        </w:rPr>
        <w:t>50</w:t>
      </w:r>
      <w:r>
        <w:rPr>
          <w:rFonts w:hint="eastAsia"/>
        </w:rPr>
        <w:t>年以上も支給していたケースもあったそうです。</w:t>
      </w:r>
    </w:p>
    <w:p w:rsidR="00A668B7" w:rsidRDefault="00A668B7" w:rsidP="00A668B7">
      <w:pPr>
        <w:widowControl/>
        <w:jc w:val="left"/>
      </w:pPr>
    </w:p>
    <w:p w:rsidR="00A668B7" w:rsidRDefault="00A668B7" w:rsidP="00A668B7">
      <w:pPr>
        <w:widowControl/>
        <w:jc w:val="left"/>
      </w:pPr>
      <w:r>
        <w:rPr>
          <w:rFonts w:hint="eastAsia"/>
        </w:rPr>
        <w:t>◆時効未成立分は受給者に返還請求</w:t>
      </w:r>
    </w:p>
    <w:p w:rsidR="00A668B7" w:rsidRDefault="00A668B7" w:rsidP="00A668B7">
      <w:pPr>
        <w:widowControl/>
        <w:ind w:firstLineChars="100" w:firstLine="210"/>
        <w:jc w:val="left"/>
      </w:pPr>
      <w:r>
        <w:rPr>
          <w:rFonts w:hint="eastAsia"/>
        </w:rPr>
        <w:t>年金事務所は、失権届の記載内容を住民基本台帳ネットワーク（住基ネット）や戸籍と照合しておらず、受給資格の喪失時期の確認を怠っていました。会計検査院は、日本年金機構に時効が成立していない分の返還手続を取らせるとともに、受給資格の確認を徹底するよう、厚生労働省に求める方針です。</w:t>
      </w:r>
    </w:p>
    <w:p w:rsidR="00A668B7" w:rsidRPr="00715DFC" w:rsidRDefault="00A668B7" w:rsidP="00A668B7">
      <w:pPr>
        <w:widowControl/>
        <w:ind w:firstLineChars="100" w:firstLine="210"/>
        <w:jc w:val="left"/>
      </w:pPr>
      <w:r>
        <w:rPr>
          <w:rFonts w:hint="eastAsia"/>
        </w:rPr>
        <w:t>同省は「今後は適切に処理するよう年金機構に指示している」としていますが、すでに支払ってしまった分の回収は困難なものになりそうです。</w:t>
      </w:r>
    </w:p>
    <w:p w:rsidR="00A668B7" w:rsidRPr="00715DFC" w:rsidRDefault="00A668B7" w:rsidP="00A668B7">
      <w:pPr>
        <w:widowControl/>
        <w:jc w:val="left"/>
      </w:pPr>
      <w:r w:rsidRPr="00715DFC">
        <w:br w:type="page"/>
      </w:r>
    </w:p>
    <w:p w:rsidR="00A668B7" w:rsidRPr="00715DFC" w:rsidRDefault="00A668B7" w:rsidP="00A668B7">
      <w:pPr>
        <w:widowControl/>
        <w:jc w:val="left"/>
      </w:pPr>
      <w:r>
        <w:rPr>
          <w:rFonts w:hint="eastAsia"/>
          <w:b/>
          <w:sz w:val="28"/>
          <w:szCs w:val="28"/>
        </w:rPr>
        <w:lastRenderedPageBreak/>
        <w:t>「不妊治療」を受ける従業員に対して</w:t>
      </w:r>
      <w:r w:rsidRPr="00E324E0">
        <w:rPr>
          <w:rFonts w:hint="eastAsia"/>
          <w:b/>
          <w:sz w:val="28"/>
          <w:szCs w:val="28"/>
        </w:rPr>
        <w:t>企業ができること</w:t>
      </w:r>
      <w:r>
        <w:rPr>
          <w:rFonts w:hint="eastAsia"/>
          <w:b/>
          <w:sz w:val="28"/>
          <w:szCs w:val="28"/>
        </w:rPr>
        <w:t>は？</w:t>
      </w:r>
    </w:p>
    <w:p w:rsidR="00A668B7" w:rsidRDefault="00A668B7" w:rsidP="00A668B7"/>
    <w:p w:rsidR="00A668B7" w:rsidRDefault="00A668B7" w:rsidP="00A668B7">
      <w:r>
        <w:rPr>
          <w:rFonts w:hint="eastAsia"/>
        </w:rPr>
        <w:t>◆不妊治療を受ける夫婦が増加</w:t>
      </w:r>
    </w:p>
    <w:p w:rsidR="00A668B7" w:rsidRDefault="00A668B7" w:rsidP="00A668B7">
      <w:pPr>
        <w:ind w:firstLineChars="100" w:firstLine="210"/>
      </w:pPr>
      <w:r>
        <w:rPr>
          <w:rFonts w:hint="eastAsia"/>
        </w:rPr>
        <w:t>日本における平均初婚年齢は年々上がっており、最新値となる</w:t>
      </w:r>
      <w:r>
        <w:rPr>
          <w:rFonts w:hint="eastAsia"/>
        </w:rPr>
        <w:t>2015</w:t>
      </w:r>
      <w:r>
        <w:rPr>
          <w:rFonts w:hint="eastAsia"/>
        </w:rPr>
        <w:t>年においては男性</w:t>
      </w:r>
      <w:r>
        <w:rPr>
          <w:rFonts w:hint="eastAsia"/>
        </w:rPr>
        <w:t>31.1</w:t>
      </w:r>
      <w:r>
        <w:rPr>
          <w:rFonts w:hint="eastAsia"/>
        </w:rPr>
        <w:t>歳、女性</w:t>
      </w:r>
      <w:r>
        <w:rPr>
          <w:rFonts w:hint="eastAsia"/>
        </w:rPr>
        <w:t>29.4</w:t>
      </w:r>
      <w:r>
        <w:rPr>
          <w:rFonts w:hint="eastAsia"/>
        </w:rPr>
        <w:t>歳で、</w:t>
      </w:r>
      <w:r>
        <w:rPr>
          <w:rFonts w:hint="eastAsia"/>
        </w:rPr>
        <w:t>1950</w:t>
      </w:r>
      <w:r>
        <w:rPr>
          <w:rFonts w:hint="eastAsia"/>
        </w:rPr>
        <w:t>年（男性</w:t>
      </w:r>
      <w:r>
        <w:rPr>
          <w:rFonts w:hint="eastAsia"/>
        </w:rPr>
        <w:t>25.9</w:t>
      </w:r>
      <w:r>
        <w:rPr>
          <w:rFonts w:hint="eastAsia"/>
        </w:rPr>
        <w:t>歳、女性</w:t>
      </w:r>
      <w:r>
        <w:rPr>
          <w:rFonts w:hint="eastAsia"/>
        </w:rPr>
        <w:t>23.0</w:t>
      </w:r>
      <w:r>
        <w:rPr>
          <w:rFonts w:hint="eastAsia"/>
        </w:rPr>
        <w:t>歳</w:t>
      </w:r>
      <w:r>
        <w:rPr>
          <w:rFonts w:hint="eastAsia"/>
        </w:rPr>
        <w:t>)</w:t>
      </w:r>
      <w:r>
        <w:rPr>
          <w:rFonts w:hint="eastAsia"/>
        </w:rPr>
        <w:t>と比べると</w:t>
      </w:r>
      <w:r>
        <w:rPr>
          <w:rFonts w:hint="eastAsia"/>
        </w:rPr>
        <w:t>5</w:t>
      </w:r>
      <w:r>
        <w:rPr>
          <w:rFonts w:hint="eastAsia"/>
        </w:rPr>
        <w:t>～</w:t>
      </w:r>
      <w:r>
        <w:rPr>
          <w:rFonts w:hint="eastAsia"/>
        </w:rPr>
        <w:t>6</w:t>
      </w:r>
      <w:r>
        <w:rPr>
          <w:rFonts w:hint="eastAsia"/>
        </w:rPr>
        <w:t>年ほど上がっています。また、出産時の女性の年齢についても上昇しており、</w:t>
      </w:r>
      <w:r>
        <w:rPr>
          <w:rFonts w:hint="eastAsia"/>
        </w:rPr>
        <w:t>2015</w:t>
      </w:r>
      <w:r>
        <w:rPr>
          <w:rFonts w:hint="eastAsia"/>
        </w:rPr>
        <w:t>年における第</w:t>
      </w:r>
      <w:r>
        <w:rPr>
          <w:rFonts w:hint="eastAsia"/>
        </w:rPr>
        <w:t>1</w:t>
      </w:r>
      <w:r>
        <w:rPr>
          <w:rFonts w:hint="eastAsia"/>
        </w:rPr>
        <w:t>子出産時の平均年齢は</w:t>
      </w:r>
      <w:r>
        <w:rPr>
          <w:rFonts w:hint="eastAsia"/>
        </w:rPr>
        <w:t>30.7</w:t>
      </w:r>
      <w:r>
        <w:rPr>
          <w:rFonts w:hint="eastAsia"/>
        </w:rPr>
        <w:t>歳となっています。</w:t>
      </w:r>
    </w:p>
    <w:p w:rsidR="00A668B7" w:rsidRDefault="00A668B7" w:rsidP="00A668B7">
      <w:pPr>
        <w:ind w:firstLineChars="100" w:firstLine="210"/>
      </w:pPr>
      <w:r>
        <w:rPr>
          <w:rFonts w:hint="eastAsia"/>
        </w:rPr>
        <w:t>近年、不妊治療を受ける夫婦が増え、働きながら不妊治療を受ける従業員も増加傾向にありますが、仕事と治療との両立に悩み、やむをえず退職するケースも多いようです。</w:t>
      </w:r>
    </w:p>
    <w:p w:rsidR="00A668B7" w:rsidRDefault="00A668B7" w:rsidP="00A668B7">
      <w:pPr>
        <w:ind w:firstLineChars="100" w:firstLine="210"/>
      </w:pPr>
      <w:r>
        <w:rPr>
          <w:rFonts w:hint="eastAsia"/>
        </w:rPr>
        <w:t>このような背景を受け、厚生労働省は、職場内における不妊治療への理解を深めるために、不妊治療の内容や職場での配慮のポイント、仕事と治療の両立に役立つ制度などを紹介しています。</w:t>
      </w:r>
    </w:p>
    <w:p w:rsidR="00A668B7" w:rsidRDefault="00A668B7" w:rsidP="00A668B7">
      <w:pPr>
        <w:ind w:firstLineChars="100" w:firstLine="210"/>
      </w:pPr>
      <w:r>
        <w:rPr>
          <w:rFonts w:hint="eastAsia"/>
        </w:rPr>
        <w:t>今回は同省が発行しているリーフレットを簡単にまとめます。</w:t>
      </w:r>
    </w:p>
    <w:p w:rsidR="00A668B7" w:rsidRDefault="00A668B7" w:rsidP="00A668B7"/>
    <w:p w:rsidR="00A668B7" w:rsidRDefault="00A668B7" w:rsidP="00A668B7">
      <w:r>
        <w:rPr>
          <w:rFonts w:hint="eastAsia"/>
        </w:rPr>
        <w:t>◆不妊の原因がわかったら</w:t>
      </w:r>
    </w:p>
    <w:p w:rsidR="00A668B7" w:rsidRDefault="00A668B7" w:rsidP="00A668B7">
      <w:pPr>
        <w:ind w:firstLineChars="100" w:firstLine="210"/>
      </w:pPr>
      <w:r>
        <w:rPr>
          <w:rFonts w:hint="eastAsia"/>
        </w:rPr>
        <w:t>不妊の原因は様々で、女性だけでなく、男性に原因がある場合もありますが、治療に伴う検査や投薬などにより、特に女性の体には大きな負担がかかります。</w:t>
      </w:r>
    </w:p>
    <w:p w:rsidR="00A668B7" w:rsidRDefault="00A668B7" w:rsidP="00A668B7">
      <w:pPr>
        <w:ind w:firstLineChars="100" w:firstLine="210"/>
      </w:pPr>
      <w:r>
        <w:rPr>
          <w:rFonts w:hint="eastAsia"/>
        </w:rPr>
        <w:t>不妊の原因がわかった場合、原因に応じて治療や手術を行いますが、それでも妊娠しない場合は、「対外受精」や「顕微授精」へと進みます。</w:t>
      </w:r>
    </w:p>
    <w:p w:rsidR="00A668B7" w:rsidRDefault="00A668B7" w:rsidP="00A668B7">
      <w:pPr>
        <w:ind w:firstLineChars="100" w:firstLine="210"/>
      </w:pPr>
      <w:r>
        <w:rPr>
          <w:rFonts w:hint="eastAsia"/>
        </w:rPr>
        <w:t>不妊治療は、妊娠・出産まで、あるいは治療をやめる決断をするまで続きます。投薬、ホルモン値などのチェック、採卵、胚移植など頻繁な通院が必要となりますが、排卵周期に合わせた通院が求められるため、前もって治療の予定を立てることは困難です。</w:t>
      </w:r>
    </w:p>
    <w:p w:rsidR="00A668B7" w:rsidRDefault="00A668B7" w:rsidP="00A668B7">
      <w:pPr>
        <w:ind w:firstLineChars="100" w:firstLine="210"/>
      </w:pPr>
      <w:r>
        <w:rPr>
          <w:rFonts w:hint="eastAsia"/>
        </w:rPr>
        <w:t>また、治療の一部には、連日の注射や痛みを伴う採卵など、身体的・精神的に大きな負担を伴います。</w:t>
      </w:r>
    </w:p>
    <w:p w:rsidR="00A668B7" w:rsidRDefault="00A668B7" w:rsidP="00A668B7"/>
    <w:p w:rsidR="00A668B7" w:rsidRDefault="00A668B7" w:rsidP="00A668B7">
      <w:r>
        <w:rPr>
          <w:rFonts w:hint="eastAsia"/>
        </w:rPr>
        <w:t>◆職場における取組みについて</w:t>
      </w:r>
    </w:p>
    <w:p w:rsidR="00A668B7" w:rsidRDefault="00A668B7" w:rsidP="00A668B7">
      <w:pPr>
        <w:ind w:firstLineChars="100" w:firstLine="210"/>
      </w:pPr>
      <w:r>
        <w:rPr>
          <w:rFonts w:hint="eastAsia"/>
        </w:rPr>
        <w:t>従業員自身から相談や報告があった場合でも、本人の意思に反して職場全体に知れわたってしまうことなどが起こらないよう、プライバシーの保護に配慮する必要があります。また、職場での従業員の意に反する性的な言動（性的な事実関係を尋ねる、性的な冗談やからかい等）は、セクシュアルハラスメントになる可能性がありますので注意が必要です。</w:t>
      </w:r>
    </w:p>
    <w:p w:rsidR="00A668B7" w:rsidRDefault="00A668B7" w:rsidP="00A668B7">
      <w:pPr>
        <w:ind w:firstLineChars="100" w:firstLine="210"/>
      </w:pPr>
      <w:r>
        <w:rPr>
          <w:rFonts w:hint="eastAsia"/>
        </w:rPr>
        <w:t>なお、不妊治療は、頻繁に通院する必要があるものの、１回の治療にそれほど時間がかかるわけではありません。そのため、「通院に必要な時間だけ休暇を取ることができるよう、年次有給休暇の時間単位での取得」「出退勤時刻の調整ができるよう、治療目的で利用できるフレックスタイム制の導入」など、柔軟な働き方を可能とする取組みのほか、不妊治療のための休暇（休職）制度を設けたり、治療費の補助や融資を行ったりなど、独自の取組みを行う企業もあります。</w:t>
      </w:r>
    </w:p>
    <w:p w:rsidR="00A668B7" w:rsidRPr="00007F32" w:rsidRDefault="00A668B7" w:rsidP="00A668B7">
      <w:pPr>
        <w:ind w:firstLineChars="100" w:firstLine="210"/>
      </w:pPr>
      <w:r>
        <w:rPr>
          <w:rFonts w:hint="eastAsia"/>
        </w:rPr>
        <w:t>厚生労働省のリーフレットには、その他の取組み例や就業規則例が掲載されています。</w:t>
      </w:r>
    </w:p>
    <w:p w:rsidR="00A668B7" w:rsidRPr="00715DFC" w:rsidRDefault="00A668B7" w:rsidP="00A668B7">
      <w:r w:rsidRPr="00715DFC">
        <w:br w:type="page"/>
      </w:r>
    </w:p>
    <w:p w:rsidR="00A668B7" w:rsidRPr="00715DFC" w:rsidRDefault="00A668B7" w:rsidP="00A668B7">
      <w:pPr>
        <w:widowControl/>
        <w:jc w:val="left"/>
        <w:rPr>
          <w:b/>
          <w:bCs/>
          <w:sz w:val="28"/>
          <w:szCs w:val="28"/>
        </w:rPr>
      </w:pPr>
      <w:r>
        <w:rPr>
          <w:rFonts w:hint="eastAsia"/>
          <w:b/>
          <w:bCs/>
          <w:sz w:val="28"/>
          <w:szCs w:val="28"/>
        </w:rPr>
        <w:lastRenderedPageBreak/>
        <w:t>来年１</w:t>
      </w:r>
      <w:r w:rsidRPr="00B35CCC">
        <w:rPr>
          <w:rFonts w:hint="eastAsia"/>
          <w:b/>
          <w:bCs/>
          <w:sz w:val="28"/>
          <w:szCs w:val="28"/>
        </w:rPr>
        <w:t>月から労働者の募集や求人申込みの制度が変わります！</w:t>
      </w:r>
    </w:p>
    <w:p w:rsidR="00A668B7" w:rsidRDefault="00A668B7" w:rsidP="00A668B7">
      <w:pPr>
        <w:rPr>
          <w:bCs/>
        </w:rPr>
      </w:pPr>
    </w:p>
    <w:p w:rsidR="00A668B7" w:rsidRPr="00B35CCC" w:rsidRDefault="00A668B7" w:rsidP="00A668B7">
      <w:pPr>
        <w:rPr>
          <w:bCs/>
        </w:rPr>
      </w:pPr>
      <w:r w:rsidRPr="00ED139B">
        <w:rPr>
          <w:rFonts w:hint="eastAsia"/>
          <w:bCs/>
        </w:rPr>
        <w:t>◆</w:t>
      </w:r>
      <w:r>
        <w:rPr>
          <w:rFonts w:hint="eastAsia"/>
          <w:bCs/>
        </w:rPr>
        <w:t>3</w:t>
      </w:r>
      <w:r>
        <w:rPr>
          <w:rFonts w:hint="eastAsia"/>
          <w:bCs/>
        </w:rPr>
        <w:t>月に改正法が成立</w:t>
      </w:r>
    </w:p>
    <w:p w:rsidR="00A668B7" w:rsidRDefault="00A668B7" w:rsidP="00A668B7">
      <w:pPr>
        <w:ind w:firstLineChars="100" w:firstLine="210"/>
        <w:rPr>
          <w:bCs/>
        </w:rPr>
      </w:pPr>
      <w:r w:rsidRPr="00B35CCC">
        <w:rPr>
          <w:rFonts w:hint="eastAsia"/>
          <w:bCs/>
        </w:rPr>
        <w:t>平成</w:t>
      </w:r>
      <w:r w:rsidRPr="00B35CCC">
        <w:rPr>
          <w:rFonts w:hint="eastAsia"/>
          <w:bCs/>
        </w:rPr>
        <w:t>29</w:t>
      </w:r>
      <w:r w:rsidRPr="00B35CCC">
        <w:rPr>
          <w:rFonts w:hint="eastAsia"/>
          <w:bCs/>
        </w:rPr>
        <w:t>年</w:t>
      </w:r>
      <w:r>
        <w:rPr>
          <w:rFonts w:hint="eastAsia"/>
          <w:bCs/>
        </w:rPr>
        <w:t>3</w:t>
      </w:r>
      <w:r>
        <w:rPr>
          <w:rFonts w:hint="eastAsia"/>
          <w:bCs/>
        </w:rPr>
        <w:t>月</w:t>
      </w:r>
      <w:r w:rsidRPr="00B35CCC">
        <w:rPr>
          <w:rFonts w:hint="eastAsia"/>
          <w:bCs/>
        </w:rPr>
        <w:t>31</w:t>
      </w:r>
      <w:r w:rsidRPr="00B35CCC">
        <w:rPr>
          <w:rFonts w:hint="eastAsia"/>
          <w:bCs/>
        </w:rPr>
        <w:t>日に職業安定法の一部の改正を含む「雇用保険法等の一部を改正する法律」が成立しました。職業安定法の改正については、平成</w:t>
      </w:r>
      <w:r w:rsidRPr="00B35CCC">
        <w:rPr>
          <w:rFonts w:hint="eastAsia"/>
          <w:bCs/>
        </w:rPr>
        <w:t>29</w:t>
      </w:r>
      <w:r w:rsidRPr="00B35CCC">
        <w:rPr>
          <w:rFonts w:hint="eastAsia"/>
          <w:bCs/>
        </w:rPr>
        <w:t>年</w:t>
      </w:r>
      <w:r>
        <w:rPr>
          <w:rFonts w:hint="eastAsia"/>
          <w:bCs/>
        </w:rPr>
        <w:t>4</w:t>
      </w:r>
      <w:r>
        <w:rPr>
          <w:rFonts w:hint="eastAsia"/>
          <w:bCs/>
        </w:rPr>
        <w:t>月</w:t>
      </w:r>
      <w:r>
        <w:rPr>
          <w:rFonts w:hint="eastAsia"/>
          <w:bCs/>
        </w:rPr>
        <w:t>1</w:t>
      </w:r>
      <w:r>
        <w:rPr>
          <w:rFonts w:hint="eastAsia"/>
          <w:bCs/>
        </w:rPr>
        <w:t>日</w:t>
      </w:r>
      <w:r w:rsidRPr="00B35CCC">
        <w:rPr>
          <w:rFonts w:hint="eastAsia"/>
          <w:bCs/>
        </w:rPr>
        <w:t>、平成</w:t>
      </w:r>
      <w:r w:rsidRPr="00B35CCC">
        <w:rPr>
          <w:rFonts w:hint="eastAsia"/>
          <w:bCs/>
        </w:rPr>
        <w:t>30</w:t>
      </w:r>
      <w:r w:rsidRPr="00B35CCC">
        <w:rPr>
          <w:rFonts w:hint="eastAsia"/>
          <w:bCs/>
        </w:rPr>
        <w:t>年</w:t>
      </w:r>
      <w:r>
        <w:rPr>
          <w:rFonts w:hint="eastAsia"/>
          <w:bCs/>
        </w:rPr>
        <w:t>1</w:t>
      </w:r>
      <w:r>
        <w:rPr>
          <w:rFonts w:hint="eastAsia"/>
          <w:bCs/>
        </w:rPr>
        <w:t>月</w:t>
      </w:r>
      <w:r>
        <w:rPr>
          <w:rFonts w:hint="eastAsia"/>
          <w:bCs/>
        </w:rPr>
        <w:t>1</w:t>
      </w:r>
      <w:r>
        <w:rPr>
          <w:rFonts w:hint="eastAsia"/>
          <w:bCs/>
        </w:rPr>
        <w:t>日</w:t>
      </w:r>
      <w:r w:rsidRPr="00B35CCC">
        <w:rPr>
          <w:rFonts w:hint="eastAsia"/>
          <w:bCs/>
        </w:rPr>
        <w:t>、公布の日から</w:t>
      </w:r>
      <w:r>
        <w:rPr>
          <w:rFonts w:hint="eastAsia"/>
          <w:bCs/>
        </w:rPr>
        <w:t>起算して</w:t>
      </w:r>
      <w:r>
        <w:rPr>
          <w:rFonts w:hint="eastAsia"/>
          <w:bCs/>
        </w:rPr>
        <w:t>3</w:t>
      </w:r>
      <w:r>
        <w:rPr>
          <w:rFonts w:hint="eastAsia"/>
          <w:bCs/>
        </w:rPr>
        <w:t>年を</w:t>
      </w:r>
      <w:r w:rsidRPr="00B35CCC">
        <w:rPr>
          <w:rFonts w:hint="eastAsia"/>
          <w:bCs/>
        </w:rPr>
        <w:t>超えない範囲内において政令で定める</w:t>
      </w:r>
      <w:r>
        <w:rPr>
          <w:rFonts w:hint="eastAsia"/>
          <w:bCs/>
        </w:rPr>
        <w:t>日の</w:t>
      </w:r>
      <w:r>
        <w:rPr>
          <w:rFonts w:hint="eastAsia"/>
          <w:bCs/>
        </w:rPr>
        <w:t>3</w:t>
      </w:r>
      <w:r>
        <w:rPr>
          <w:rFonts w:hint="eastAsia"/>
          <w:bCs/>
        </w:rPr>
        <w:t>段階で</w:t>
      </w:r>
      <w:r w:rsidRPr="00B35CCC">
        <w:rPr>
          <w:rFonts w:hint="eastAsia"/>
          <w:bCs/>
        </w:rPr>
        <w:t>施行されます。</w:t>
      </w:r>
    </w:p>
    <w:p w:rsidR="00A668B7" w:rsidRPr="00B35CCC" w:rsidRDefault="00A668B7" w:rsidP="00A668B7">
      <w:pPr>
        <w:ind w:firstLineChars="100" w:firstLine="210"/>
        <w:rPr>
          <w:bCs/>
        </w:rPr>
      </w:pPr>
      <w:r w:rsidRPr="00B35CCC">
        <w:rPr>
          <w:rFonts w:hint="eastAsia"/>
          <w:bCs/>
        </w:rPr>
        <w:t>今回は、来年</w:t>
      </w:r>
      <w:r>
        <w:rPr>
          <w:rFonts w:hint="eastAsia"/>
          <w:bCs/>
        </w:rPr>
        <w:t>1</w:t>
      </w:r>
      <w:r>
        <w:rPr>
          <w:rFonts w:hint="eastAsia"/>
          <w:bCs/>
        </w:rPr>
        <w:t>月</w:t>
      </w:r>
      <w:r>
        <w:rPr>
          <w:rFonts w:hint="eastAsia"/>
          <w:bCs/>
        </w:rPr>
        <w:t>1</w:t>
      </w:r>
      <w:r>
        <w:rPr>
          <w:rFonts w:hint="eastAsia"/>
          <w:bCs/>
        </w:rPr>
        <w:t>日から</w:t>
      </w:r>
      <w:r w:rsidRPr="00B35CCC">
        <w:rPr>
          <w:rFonts w:hint="eastAsia"/>
          <w:bCs/>
        </w:rPr>
        <w:t>施行される、労働者の募集や求人申込みの制度の</w:t>
      </w:r>
      <w:r>
        <w:rPr>
          <w:rFonts w:hint="eastAsia"/>
          <w:bCs/>
        </w:rPr>
        <w:t>主な変更点について</w:t>
      </w:r>
      <w:r w:rsidRPr="00B35CCC">
        <w:rPr>
          <w:rFonts w:hint="eastAsia"/>
          <w:bCs/>
        </w:rPr>
        <w:t>ご紹介いたします。</w:t>
      </w:r>
    </w:p>
    <w:p w:rsidR="00A668B7" w:rsidRPr="008F0E56" w:rsidRDefault="00A668B7" w:rsidP="00A668B7">
      <w:pPr>
        <w:rPr>
          <w:bCs/>
        </w:rPr>
      </w:pPr>
    </w:p>
    <w:p w:rsidR="00A668B7" w:rsidRPr="00B35CCC" w:rsidRDefault="00A668B7" w:rsidP="00A668B7">
      <w:pPr>
        <w:rPr>
          <w:bCs/>
        </w:rPr>
      </w:pPr>
      <w:r w:rsidRPr="00B35CCC">
        <w:rPr>
          <w:rFonts w:hint="eastAsia"/>
          <w:bCs/>
        </w:rPr>
        <w:t>◆労働条件の明示について</w:t>
      </w:r>
    </w:p>
    <w:p w:rsidR="00A668B7" w:rsidRDefault="00A668B7" w:rsidP="00A668B7">
      <w:pPr>
        <w:ind w:firstLineChars="100" w:firstLine="210"/>
        <w:rPr>
          <w:bCs/>
        </w:rPr>
      </w:pPr>
      <w:r w:rsidRPr="00B35CCC">
        <w:rPr>
          <w:rFonts w:hint="eastAsia"/>
          <w:bCs/>
        </w:rPr>
        <w:t>ハローワーク等へ求人申込みをする際や、ホームページ</w:t>
      </w:r>
      <w:r>
        <w:rPr>
          <w:rFonts w:hint="eastAsia"/>
          <w:bCs/>
        </w:rPr>
        <w:t>等で労働者の募集を行う場合は、労働契約締結までの間、業務内容や</w:t>
      </w:r>
      <w:r w:rsidRPr="00B35CCC">
        <w:rPr>
          <w:rFonts w:hint="eastAsia"/>
          <w:bCs/>
        </w:rPr>
        <w:t>契約</w:t>
      </w:r>
      <w:r>
        <w:rPr>
          <w:rFonts w:hint="eastAsia"/>
          <w:bCs/>
        </w:rPr>
        <w:t>期間、就業時間、賃金といった労働条件を明示することが必要で</w:t>
      </w:r>
      <w:r w:rsidRPr="00B35CCC">
        <w:rPr>
          <w:rFonts w:hint="eastAsia"/>
          <w:bCs/>
        </w:rPr>
        <w:t>すが、今回の改正で、当初の労働条件に変更があった場合、その確定後、｢可能な限り速やかに｣、変更内容について明示しなければならなくなりました。</w:t>
      </w:r>
    </w:p>
    <w:p w:rsidR="00A668B7" w:rsidRPr="00B35CCC" w:rsidRDefault="00A668B7" w:rsidP="00A668B7">
      <w:pPr>
        <w:ind w:firstLineChars="100" w:firstLine="210"/>
        <w:rPr>
          <w:bCs/>
        </w:rPr>
      </w:pPr>
      <w:r w:rsidRPr="00B35CCC">
        <w:rPr>
          <w:rFonts w:hint="eastAsia"/>
          <w:bCs/>
        </w:rPr>
        <w:t>面接等の過程で労働条件に変更があった場合は、速やかに求職者に知らせるよう配慮が必要になります。</w:t>
      </w:r>
    </w:p>
    <w:p w:rsidR="00A668B7" w:rsidRPr="00B35CCC" w:rsidRDefault="00A668B7" w:rsidP="00A668B7">
      <w:pPr>
        <w:rPr>
          <w:bCs/>
        </w:rPr>
      </w:pPr>
    </w:p>
    <w:p w:rsidR="00A668B7" w:rsidRPr="00B35CCC" w:rsidRDefault="00A668B7" w:rsidP="00A668B7">
      <w:pPr>
        <w:rPr>
          <w:bCs/>
        </w:rPr>
      </w:pPr>
      <w:r w:rsidRPr="00B35CCC">
        <w:rPr>
          <w:rFonts w:hint="eastAsia"/>
          <w:bCs/>
        </w:rPr>
        <w:t>◆最低限明示しなければならない労働条件等</w:t>
      </w:r>
    </w:p>
    <w:p w:rsidR="00A668B7" w:rsidRPr="00B35CCC" w:rsidRDefault="00A668B7" w:rsidP="00A668B7">
      <w:pPr>
        <w:ind w:firstLineChars="100" w:firstLine="210"/>
        <w:rPr>
          <w:bCs/>
        </w:rPr>
      </w:pPr>
      <w:r w:rsidRPr="00B35CCC">
        <w:rPr>
          <w:rFonts w:hint="eastAsia"/>
          <w:bCs/>
        </w:rPr>
        <w:t>労働者の募集や求人申込みの際には、書面の交付によって明示しなければならない労働条件が定められていますが、今回の改正で、｢試用期間｣</w:t>
      </w:r>
      <w:r>
        <w:rPr>
          <w:rFonts w:hint="eastAsia"/>
          <w:bCs/>
        </w:rPr>
        <w:t>、</w:t>
      </w:r>
      <w:r w:rsidRPr="00B35CCC">
        <w:rPr>
          <w:rFonts w:hint="eastAsia"/>
          <w:bCs/>
        </w:rPr>
        <w:t>｢裁量労働制（採用している場合）｣</w:t>
      </w:r>
      <w:r>
        <w:rPr>
          <w:rFonts w:hint="eastAsia"/>
          <w:bCs/>
        </w:rPr>
        <w:t>、</w:t>
      </w:r>
      <w:r w:rsidRPr="00B35CCC">
        <w:rPr>
          <w:rFonts w:hint="eastAsia"/>
          <w:bCs/>
        </w:rPr>
        <w:t>｢固定残業代（採用している場合）｣</w:t>
      </w:r>
      <w:r>
        <w:rPr>
          <w:rFonts w:hint="eastAsia"/>
          <w:bCs/>
        </w:rPr>
        <w:t>、</w:t>
      </w:r>
      <w:r w:rsidRPr="00B35CCC">
        <w:rPr>
          <w:rFonts w:hint="eastAsia"/>
          <w:bCs/>
        </w:rPr>
        <w:t>｢募集者の氏名</w:t>
      </w:r>
      <w:r>
        <w:rPr>
          <w:rFonts w:hint="eastAsia"/>
          <w:bCs/>
        </w:rPr>
        <w:t>または</w:t>
      </w:r>
      <w:r w:rsidRPr="00B35CCC">
        <w:rPr>
          <w:rFonts w:hint="eastAsia"/>
          <w:bCs/>
        </w:rPr>
        <w:t>名称｣</w:t>
      </w:r>
      <w:r>
        <w:rPr>
          <w:rFonts w:hint="eastAsia"/>
          <w:bCs/>
        </w:rPr>
        <w:t>、</w:t>
      </w:r>
      <w:r w:rsidRPr="00B35CCC">
        <w:rPr>
          <w:rFonts w:hint="eastAsia"/>
          <w:bCs/>
        </w:rPr>
        <w:t>｢雇用形態（派遣労働者として雇用する場合｣）の明示が追加事項とされました。</w:t>
      </w:r>
    </w:p>
    <w:p w:rsidR="00A668B7" w:rsidRPr="008F0E56" w:rsidRDefault="00A668B7" w:rsidP="00A668B7">
      <w:pPr>
        <w:rPr>
          <w:bCs/>
        </w:rPr>
      </w:pPr>
    </w:p>
    <w:p w:rsidR="00A668B7" w:rsidRPr="00B35CCC" w:rsidRDefault="00A668B7" w:rsidP="00A668B7">
      <w:pPr>
        <w:rPr>
          <w:bCs/>
        </w:rPr>
      </w:pPr>
      <w:r w:rsidRPr="00B35CCC">
        <w:rPr>
          <w:rFonts w:hint="eastAsia"/>
          <w:bCs/>
        </w:rPr>
        <w:t>◆変更明示の方法</w:t>
      </w:r>
    </w:p>
    <w:p w:rsidR="00A668B7" w:rsidRPr="00B35CCC" w:rsidRDefault="00A668B7" w:rsidP="00A668B7">
      <w:pPr>
        <w:ind w:firstLineChars="100" w:firstLine="210"/>
        <w:rPr>
          <w:bCs/>
        </w:rPr>
      </w:pPr>
      <w:r w:rsidRPr="00B35CCC">
        <w:rPr>
          <w:rFonts w:hint="eastAsia"/>
          <w:bCs/>
        </w:rPr>
        <w:t>以下のような場合には、変更の明示が必要となりました。</w:t>
      </w:r>
    </w:p>
    <w:p w:rsidR="00A668B7" w:rsidRPr="00B35CCC" w:rsidRDefault="00A668B7" w:rsidP="00A668B7">
      <w:pPr>
        <w:rPr>
          <w:bCs/>
        </w:rPr>
      </w:pPr>
      <w:r>
        <w:rPr>
          <w:rFonts w:hint="eastAsia"/>
          <w:bCs/>
        </w:rPr>
        <w:t>（１）</w:t>
      </w:r>
      <w:r w:rsidRPr="00B35CCC">
        <w:rPr>
          <w:rFonts w:hint="eastAsia"/>
          <w:bCs/>
        </w:rPr>
        <w:t>「当初の明示」と異なる内容の労働条件を提示する場合</w:t>
      </w:r>
    </w:p>
    <w:p w:rsidR="00A668B7" w:rsidRPr="00B35CCC" w:rsidRDefault="00A668B7" w:rsidP="00A668B7">
      <w:pPr>
        <w:ind w:firstLineChars="100" w:firstLine="210"/>
        <w:rPr>
          <w:bCs/>
        </w:rPr>
      </w:pPr>
      <w:r w:rsidRPr="00B35CCC">
        <w:rPr>
          <w:rFonts w:hint="eastAsia"/>
          <w:bCs/>
        </w:rPr>
        <w:t>例）当初：基本給</w:t>
      </w:r>
      <w:r w:rsidRPr="00B35CCC">
        <w:rPr>
          <w:rFonts w:hint="eastAsia"/>
          <w:bCs/>
        </w:rPr>
        <w:t>30</w:t>
      </w:r>
      <w:r w:rsidRPr="00B35CCC">
        <w:rPr>
          <w:rFonts w:hint="eastAsia"/>
          <w:bCs/>
        </w:rPr>
        <w:t>万円／月</w:t>
      </w:r>
      <w:r>
        <w:rPr>
          <w:rFonts w:hint="eastAsia"/>
          <w:bCs/>
        </w:rPr>
        <w:t xml:space="preserve"> </w:t>
      </w:r>
      <w:r w:rsidRPr="00B35CCC">
        <w:rPr>
          <w:rFonts w:hint="eastAsia"/>
          <w:bCs/>
        </w:rPr>
        <w:t>⇒</w:t>
      </w:r>
      <w:r>
        <w:rPr>
          <w:rFonts w:hint="eastAsia"/>
          <w:bCs/>
        </w:rPr>
        <w:t xml:space="preserve"> </w:t>
      </w:r>
      <w:r w:rsidRPr="00B35CCC">
        <w:rPr>
          <w:rFonts w:hint="eastAsia"/>
          <w:bCs/>
        </w:rPr>
        <w:t>基本給</w:t>
      </w:r>
      <w:r w:rsidRPr="00B35CCC">
        <w:rPr>
          <w:rFonts w:hint="eastAsia"/>
          <w:bCs/>
        </w:rPr>
        <w:t>28</w:t>
      </w:r>
      <w:r w:rsidRPr="00B35CCC">
        <w:rPr>
          <w:rFonts w:hint="eastAsia"/>
          <w:bCs/>
        </w:rPr>
        <w:t>万円／月</w:t>
      </w:r>
    </w:p>
    <w:p w:rsidR="00A668B7" w:rsidRPr="00B35CCC" w:rsidRDefault="00A668B7" w:rsidP="00A668B7">
      <w:pPr>
        <w:rPr>
          <w:bCs/>
        </w:rPr>
      </w:pPr>
      <w:r>
        <w:rPr>
          <w:rFonts w:hint="eastAsia"/>
          <w:bCs/>
        </w:rPr>
        <w:t>（２）</w:t>
      </w:r>
      <w:r w:rsidRPr="00B35CCC">
        <w:rPr>
          <w:rFonts w:hint="eastAsia"/>
          <w:bCs/>
        </w:rPr>
        <w:t>「当初の明示」の範囲内で特定された労働条件を提示する場合</w:t>
      </w:r>
    </w:p>
    <w:p w:rsidR="00A668B7" w:rsidRPr="00B35CCC" w:rsidRDefault="00A668B7" w:rsidP="00A668B7">
      <w:pPr>
        <w:ind w:firstLineChars="100" w:firstLine="210"/>
        <w:rPr>
          <w:bCs/>
        </w:rPr>
      </w:pPr>
      <w:r w:rsidRPr="00B35CCC">
        <w:rPr>
          <w:rFonts w:hint="eastAsia"/>
          <w:bCs/>
        </w:rPr>
        <w:t>例）当初：基本給</w:t>
      </w:r>
      <w:r w:rsidRPr="00B35CCC">
        <w:rPr>
          <w:rFonts w:hint="eastAsia"/>
          <w:bCs/>
        </w:rPr>
        <w:t>25</w:t>
      </w:r>
      <w:r w:rsidRPr="00B35CCC">
        <w:rPr>
          <w:rFonts w:hint="eastAsia"/>
          <w:bCs/>
        </w:rPr>
        <w:t>万円～</w:t>
      </w:r>
      <w:r w:rsidRPr="00B35CCC">
        <w:rPr>
          <w:rFonts w:hint="eastAsia"/>
          <w:bCs/>
        </w:rPr>
        <w:t>30</w:t>
      </w:r>
      <w:r w:rsidRPr="00B35CCC">
        <w:rPr>
          <w:rFonts w:hint="eastAsia"/>
          <w:bCs/>
        </w:rPr>
        <w:t>万円／月</w:t>
      </w:r>
      <w:r>
        <w:rPr>
          <w:rFonts w:hint="eastAsia"/>
          <w:bCs/>
        </w:rPr>
        <w:t xml:space="preserve"> </w:t>
      </w:r>
      <w:r w:rsidRPr="00B35CCC">
        <w:rPr>
          <w:rFonts w:hint="eastAsia"/>
          <w:bCs/>
        </w:rPr>
        <w:t>⇒</w:t>
      </w:r>
      <w:r>
        <w:rPr>
          <w:rFonts w:hint="eastAsia"/>
          <w:bCs/>
        </w:rPr>
        <w:t xml:space="preserve"> </w:t>
      </w:r>
      <w:r w:rsidRPr="00B35CCC">
        <w:rPr>
          <w:rFonts w:hint="eastAsia"/>
          <w:bCs/>
        </w:rPr>
        <w:t>基本給</w:t>
      </w:r>
      <w:r w:rsidRPr="00B35CCC">
        <w:rPr>
          <w:rFonts w:hint="eastAsia"/>
          <w:bCs/>
        </w:rPr>
        <w:t>28</w:t>
      </w:r>
      <w:r w:rsidRPr="00B35CCC">
        <w:rPr>
          <w:rFonts w:hint="eastAsia"/>
          <w:bCs/>
        </w:rPr>
        <w:t>万円／月</w:t>
      </w:r>
    </w:p>
    <w:p w:rsidR="00A668B7" w:rsidRPr="00B35CCC" w:rsidRDefault="00A668B7" w:rsidP="00A668B7">
      <w:pPr>
        <w:rPr>
          <w:bCs/>
        </w:rPr>
      </w:pPr>
      <w:r>
        <w:rPr>
          <w:rFonts w:hint="eastAsia"/>
          <w:bCs/>
        </w:rPr>
        <w:t>（３）</w:t>
      </w:r>
      <w:r w:rsidRPr="00B35CCC">
        <w:rPr>
          <w:rFonts w:hint="eastAsia"/>
          <w:bCs/>
        </w:rPr>
        <w:t>「当初の明示」で明示していた労働条件を削除する場合</w:t>
      </w:r>
    </w:p>
    <w:p w:rsidR="00A668B7" w:rsidRPr="00B35CCC" w:rsidRDefault="00A668B7" w:rsidP="00A668B7">
      <w:pPr>
        <w:ind w:firstLineChars="100" w:firstLine="210"/>
        <w:rPr>
          <w:bCs/>
        </w:rPr>
      </w:pPr>
      <w:r w:rsidRPr="00B35CCC">
        <w:rPr>
          <w:rFonts w:hint="eastAsia"/>
          <w:bCs/>
        </w:rPr>
        <w:t>例）当初：基本給</w:t>
      </w:r>
      <w:r w:rsidRPr="00B35CCC">
        <w:rPr>
          <w:rFonts w:hint="eastAsia"/>
          <w:bCs/>
        </w:rPr>
        <w:t>25</w:t>
      </w:r>
      <w:r w:rsidRPr="00B35CCC">
        <w:rPr>
          <w:rFonts w:hint="eastAsia"/>
          <w:bCs/>
        </w:rPr>
        <w:t>万円／月、営業手当</w:t>
      </w:r>
      <w:r>
        <w:rPr>
          <w:rFonts w:hint="eastAsia"/>
          <w:bCs/>
        </w:rPr>
        <w:t>3</w:t>
      </w:r>
      <w:r>
        <w:rPr>
          <w:rFonts w:hint="eastAsia"/>
          <w:bCs/>
        </w:rPr>
        <w:t>万円</w:t>
      </w:r>
      <w:r w:rsidRPr="00B35CCC">
        <w:rPr>
          <w:rFonts w:hint="eastAsia"/>
          <w:bCs/>
        </w:rPr>
        <w:t>／月</w:t>
      </w:r>
      <w:r>
        <w:rPr>
          <w:rFonts w:hint="eastAsia"/>
          <w:bCs/>
        </w:rPr>
        <w:t xml:space="preserve"> </w:t>
      </w:r>
      <w:r w:rsidRPr="00B35CCC">
        <w:rPr>
          <w:rFonts w:hint="eastAsia"/>
          <w:bCs/>
        </w:rPr>
        <w:t>⇒</w:t>
      </w:r>
      <w:r>
        <w:rPr>
          <w:rFonts w:hint="eastAsia"/>
          <w:bCs/>
        </w:rPr>
        <w:t xml:space="preserve"> </w:t>
      </w:r>
      <w:r w:rsidRPr="00B35CCC">
        <w:rPr>
          <w:rFonts w:hint="eastAsia"/>
          <w:bCs/>
        </w:rPr>
        <w:t>基本給</w:t>
      </w:r>
      <w:r w:rsidRPr="00B35CCC">
        <w:rPr>
          <w:rFonts w:hint="eastAsia"/>
          <w:bCs/>
        </w:rPr>
        <w:t>25</w:t>
      </w:r>
      <w:r w:rsidRPr="00B35CCC">
        <w:rPr>
          <w:rFonts w:hint="eastAsia"/>
          <w:bCs/>
        </w:rPr>
        <w:t>万円／月</w:t>
      </w:r>
    </w:p>
    <w:p w:rsidR="00A668B7" w:rsidRPr="00B35CCC" w:rsidRDefault="00A668B7" w:rsidP="00A668B7">
      <w:pPr>
        <w:rPr>
          <w:bCs/>
        </w:rPr>
      </w:pPr>
      <w:r>
        <w:rPr>
          <w:rFonts w:hint="eastAsia"/>
          <w:bCs/>
        </w:rPr>
        <w:t>（４）</w:t>
      </w:r>
      <w:r w:rsidRPr="00B35CCC">
        <w:rPr>
          <w:rFonts w:hint="eastAsia"/>
          <w:bCs/>
        </w:rPr>
        <w:t>「当初の明示」で明示していなかった労働条件を新たに提示する場合</w:t>
      </w:r>
    </w:p>
    <w:p w:rsidR="00A668B7" w:rsidRPr="00B35CCC" w:rsidRDefault="00A668B7" w:rsidP="00A668B7">
      <w:pPr>
        <w:ind w:firstLineChars="100" w:firstLine="210"/>
        <w:rPr>
          <w:bCs/>
        </w:rPr>
      </w:pPr>
      <w:r w:rsidRPr="00B35CCC">
        <w:rPr>
          <w:rFonts w:hint="eastAsia"/>
          <w:bCs/>
        </w:rPr>
        <w:t>例）当初：基本給</w:t>
      </w:r>
      <w:r w:rsidRPr="00B35CCC">
        <w:rPr>
          <w:rFonts w:hint="eastAsia"/>
          <w:bCs/>
        </w:rPr>
        <w:t>25</w:t>
      </w:r>
      <w:r w:rsidRPr="00B35CCC">
        <w:rPr>
          <w:rFonts w:hint="eastAsia"/>
          <w:bCs/>
        </w:rPr>
        <w:t>万円／月</w:t>
      </w:r>
      <w:r>
        <w:rPr>
          <w:rFonts w:hint="eastAsia"/>
          <w:bCs/>
        </w:rPr>
        <w:t xml:space="preserve"> </w:t>
      </w:r>
      <w:r w:rsidRPr="00B35CCC">
        <w:rPr>
          <w:rFonts w:hint="eastAsia"/>
          <w:bCs/>
        </w:rPr>
        <w:t>⇒</w:t>
      </w:r>
      <w:r>
        <w:rPr>
          <w:rFonts w:hint="eastAsia"/>
          <w:bCs/>
        </w:rPr>
        <w:t xml:space="preserve"> </w:t>
      </w:r>
      <w:r w:rsidRPr="00B35CCC">
        <w:rPr>
          <w:rFonts w:hint="eastAsia"/>
          <w:bCs/>
        </w:rPr>
        <w:t>基本給</w:t>
      </w:r>
      <w:r w:rsidRPr="00B35CCC">
        <w:rPr>
          <w:rFonts w:hint="eastAsia"/>
          <w:bCs/>
        </w:rPr>
        <w:t>25</w:t>
      </w:r>
      <w:r w:rsidRPr="00B35CCC">
        <w:rPr>
          <w:rFonts w:hint="eastAsia"/>
          <w:bCs/>
        </w:rPr>
        <w:t>万円／月、営業手当</w:t>
      </w:r>
      <w:r>
        <w:rPr>
          <w:rFonts w:hint="eastAsia"/>
          <w:bCs/>
        </w:rPr>
        <w:t>3</w:t>
      </w:r>
      <w:r>
        <w:rPr>
          <w:rFonts w:hint="eastAsia"/>
          <w:bCs/>
        </w:rPr>
        <w:t>万円</w:t>
      </w:r>
      <w:r w:rsidRPr="00B35CCC">
        <w:rPr>
          <w:rFonts w:hint="eastAsia"/>
          <w:bCs/>
        </w:rPr>
        <w:t>／月</w:t>
      </w:r>
    </w:p>
    <w:p w:rsidR="00A668B7" w:rsidRPr="00715DFC" w:rsidRDefault="00A668B7" w:rsidP="00A668B7">
      <w:pPr>
        <w:ind w:firstLineChars="100" w:firstLine="210"/>
        <w:rPr>
          <w:bCs/>
        </w:rPr>
      </w:pPr>
      <w:r>
        <w:rPr>
          <w:rFonts w:hint="eastAsia"/>
          <w:bCs/>
        </w:rPr>
        <w:t>なお、変更内容の明示については、「変更前と変更後の内容が対照できる書面を交付する」、「</w:t>
      </w:r>
      <w:r w:rsidRPr="00B35CCC">
        <w:rPr>
          <w:rFonts w:hint="eastAsia"/>
          <w:bCs/>
        </w:rPr>
        <w:t>労</w:t>
      </w:r>
      <w:r>
        <w:rPr>
          <w:rFonts w:hint="eastAsia"/>
          <w:bCs/>
        </w:rPr>
        <w:t>働条件通知書において、変更された事項に下線を引いたり着色したり</w:t>
      </w:r>
      <w:r w:rsidRPr="00B35CCC">
        <w:rPr>
          <w:rFonts w:hint="eastAsia"/>
          <w:bCs/>
        </w:rPr>
        <w:t>脚注を付けたりする</w:t>
      </w:r>
      <w:r>
        <w:rPr>
          <w:rFonts w:hint="eastAsia"/>
          <w:bCs/>
        </w:rPr>
        <w:t>」</w:t>
      </w:r>
      <w:r w:rsidRPr="00B35CCC">
        <w:rPr>
          <w:rFonts w:hint="eastAsia"/>
          <w:bCs/>
        </w:rPr>
        <w:t>など、求職者が変更内容を適切に理解できるような方法で行う必要があります。</w:t>
      </w:r>
    </w:p>
    <w:p w:rsidR="00A668B7" w:rsidRPr="00715DFC" w:rsidRDefault="00A668B7" w:rsidP="00A668B7">
      <w:pPr>
        <w:widowControl/>
        <w:jc w:val="left"/>
        <w:rPr>
          <w:bCs/>
        </w:rPr>
      </w:pPr>
      <w:r w:rsidRPr="00715DFC">
        <w:rPr>
          <w:bCs/>
        </w:rPr>
        <w:br w:type="page"/>
      </w:r>
    </w:p>
    <w:p w:rsidR="00A668B7" w:rsidRPr="00715DFC" w:rsidRDefault="00A668B7" w:rsidP="00A668B7">
      <w:r w:rsidRPr="002404C0">
        <w:rPr>
          <w:rFonts w:hint="eastAsia"/>
          <w:b/>
          <w:sz w:val="28"/>
          <w:szCs w:val="28"/>
        </w:rPr>
        <w:lastRenderedPageBreak/>
        <w:t>企業の</w:t>
      </w:r>
      <w:r>
        <w:rPr>
          <w:rFonts w:hint="eastAsia"/>
          <w:b/>
          <w:sz w:val="28"/>
          <w:szCs w:val="28"/>
        </w:rPr>
        <w:t>「</w:t>
      </w:r>
      <w:r w:rsidRPr="002404C0">
        <w:rPr>
          <w:rFonts w:hint="eastAsia"/>
          <w:b/>
          <w:sz w:val="28"/>
          <w:szCs w:val="28"/>
        </w:rPr>
        <w:t>受動喫煙防止</w:t>
      </w:r>
      <w:r>
        <w:rPr>
          <w:rFonts w:hint="eastAsia"/>
          <w:b/>
          <w:sz w:val="28"/>
          <w:szCs w:val="28"/>
        </w:rPr>
        <w:t>」</w:t>
      </w:r>
      <w:r w:rsidRPr="002404C0">
        <w:rPr>
          <w:rFonts w:hint="eastAsia"/>
          <w:b/>
          <w:sz w:val="28"/>
          <w:szCs w:val="28"/>
        </w:rPr>
        <w:t>に関する取組み</w:t>
      </w:r>
      <w:r>
        <w:rPr>
          <w:rFonts w:hint="eastAsia"/>
          <w:b/>
          <w:sz w:val="28"/>
          <w:szCs w:val="28"/>
        </w:rPr>
        <w:t>の</w:t>
      </w:r>
      <w:r w:rsidRPr="002404C0">
        <w:rPr>
          <w:rFonts w:hint="eastAsia"/>
          <w:b/>
          <w:sz w:val="28"/>
          <w:szCs w:val="28"/>
        </w:rPr>
        <w:t>状況</w:t>
      </w:r>
    </w:p>
    <w:p w:rsidR="00A668B7" w:rsidRDefault="00A668B7" w:rsidP="00A668B7"/>
    <w:p w:rsidR="00A668B7" w:rsidRPr="002404C0" w:rsidRDefault="00A668B7" w:rsidP="00A668B7">
      <w:r w:rsidRPr="002404C0">
        <w:rPr>
          <w:rFonts w:hint="eastAsia"/>
        </w:rPr>
        <w:t>◆</w:t>
      </w:r>
      <w:r>
        <w:rPr>
          <w:rFonts w:hint="eastAsia"/>
        </w:rPr>
        <w:t>5</w:t>
      </w:r>
      <w:r>
        <w:rPr>
          <w:rFonts w:hint="eastAsia"/>
        </w:rPr>
        <w:t>割以上が「</w:t>
      </w:r>
      <w:r w:rsidRPr="002404C0">
        <w:rPr>
          <w:rFonts w:hint="eastAsia"/>
        </w:rPr>
        <w:t>完全分煙</w:t>
      </w:r>
      <w:r>
        <w:rPr>
          <w:rFonts w:hint="eastAsia"/>
        </w:rPr>
        <w:t>」</w:t>
      </w:r>
    </w:p>
    <w:p w:rsidR="00A668B7" w:rsidRDefault="00A668B7" w:rsidP="00A668B7">
      <w:pPr>
        <w:ind w:firstLineChars="100" w:firstLine="210"/>
      </w:pPr>
      <w:r>
        <w:rPr>
          <w:rFonts w:hint="eastAsia"/>
        </w:rPr>
        <w:t>国の取組みとして受動喫煙防止対策が叫ばれ</w:t>
      </w:r>
      <w:r w:rsidRPr="002404C0">
        <w:rPr>
          <w:rFonts w:hint="eastAsia"/>
        </w:rPr>
        <w:t>る中、事業所を全面禁煙としたり、分煙対策を講じ</w:t>
      </w:r>
      <w:r>
        <w:rPr>
          <w:rFonts w:hint="eastAsia"/>
        </w:rPr>
        <w:t>たりし</w:t>
      </w:r>
      <w:r w:rsidRPr="002404C0">
        <w:rPr>
          <w:rFonts w:hint="eastAsia"/>
        </w:rPr>
        <w:t>ている企業も多くなってきました。</w:t>
      </w:r>
    </w:p>
    <w:p w:rsidR="00A668B7" w:rsidRDefault="00A668B7" w:rsidP="00A668B7">
      <w:pPr>
        <w:ind w:firstLineChars="100" w:firstLine="210"/>
      </w:pPr>
      <w:r w:rsidRPr="002404C0">
        <w:rPr>
          <w:rFonts w:hint="eastAsia"/>
        </w:rPr>
        <w:t>帝</w:t>
      </w:r>
      <w:r>
        <w:rPr>
          <w:rFonts w:hint="eastAsia"/>
        </w:rPr>
        <w:t>国データバンクが実施した「企業における喫煙などに関する意識調査」</w:t>
      </w:r>
      <w:r w:rsidRPr="002404C0">
        <w:rPr>
          <w:rFonts w:hint="eastAsia"/>
        </w:rPr>
        <w:t>（調査対象：</w:t>
      </w:r>
      <w:r w:rsidRPr="002404C0">
        <w:rPr>
          <w:rFonts w:hint="eastAsia"/>
        </w:rPr>
        <w:t xml:space="preserve">2 </w:t>
      </w:r>
      <w:r w:rsidRPr="002404C0">
        <w:rPr>
          <w:rFonts w:hint="eastAsia"/>
        </w:rPr>
        <w:t>万</w:t>
      </w:r>
      <w:r w:rsidRPr="002404C0">
        <w:rPr>
          <w:rFonts w:hint="eastAsia"/>
        </w:rPr>
        <w:t xml:space="preserve">3,341 </w:t>
      </w:r>
      <w:r w:rsidRPr="002404C0">
        <w:rPr>
          <w:rFonts w:hint="eastAsia"/>
        </w:rPr>
        <w:t>社、有効回答企業</w:t>
      </w:r>
      <w:r w:rsidRPr="002404C0">
        <w:rPr>
          <w:rFonts w:hint="eastAsia"/>
        </w:rPr>
        <w:t xml:space="preserve">1 </w:t>
      </w:r>
      <w:r w:rsidRPr="002404C0">
        <w:rPr>
          <w:rFonts w:hint="eastAsia"/>
        </w:rPr>
        <w:t>万</w:t>
      </w:r>
      <w:r w:rsidRPr="002404C0">
        <w:rPr>
          <w:rFonts w:hint="eastAsia"/>
        </w:rPr>
        <w:t xml:space="preserve">212 </w:t>
      </w:r>
      <w:r w:rsidRPr="002404C0">
        <w:rPr>
          <w:rFonts w:hint="eastAsia"/>
        </w:rPr>
        <w:t>社、回答率</w:t>
      </w:r>
      <w:r w:rsidRPr="002404C0">
        <w:rPr>
          <w:rFonts w:hint="eastAsia"/>
        </w:rPr>
        <w:t>43.8</w:t>
      </w:r>
      <w:r w:rsidRPr="002404C0">
        <w:rPr>
          <w:rFonts w:hint="eastAsia"/>
        </w:rPr>
        <w:t>％）でも、自社の主要事業所内の喫煙状況について、「完全分煙」（適切な換気がされている喫煙場所がある、または屋外に喫煙場所を設けている）とした企業が</w:t>
      </w:r>
      <w:r w:rsidRPr="002404C0">
        <w:rPr>
          <w:rFonts w:hint="eastAsia"/>
        </w:rPr>
        <w:t>56.2%</w:t>
      </w:r>
      <w:r w:rsidRPr="002404C0">
        <w:rPr>
          <w:rFonts w:hint="eastAsia"/>
        </w:rPr>
        <w:t>と最も多くなっていました。</w:t>
      </w:r>
    </w:p>
    <w:p w:rsidR="00A668B7" w:rsidRPr="002404C0" w:rsidRDefault="00A668B7" w:rsidP="00A668B7">
      <w:pPr>
        <w:ind w:firstLineChars="100" w:firstLine="210"/>
      </w:pPr>
      <w:r w:rsidRPr="002404C0">
        <w:rPr>
          <w:rFonts w:hint="eastAsia"/>
        </w:rPr>
        <w:t>また、社内での喫煙を全面的に不可とする「全面禁煙」が</w:t>
      </w:r>
      <w:r w:rsidRPr="002404C0">
        <w:rPr>
          <w:rFonts w:hint="eastAsia"/>
        </w:rPr>
        <w:t>22.1%</w:t>
      </w:r>
      <w:r w:rsidRPr="002404C0">
        <w:rPr>
          <w:rFonts w:hint="eastAsia"/>
        </w:rPr>
        <w:t>となっており、以下、「不完全分煙」（</w:t>
      </w:r>
      <w:r w:rsidRPr="002404C0">
        <w:rPr>
          <w:rFonts w:hint="eastAsia"/>
        </w:rPr>
        <w:t>10.0%</w:t>
      </w:r>
      <w:r w:rsidRPr="002404C0">
        <w:rPr>
          <w:rFonts w:hint="eastAsia"/>
        </w:rPr>
        <w:t>）、「特に喫煙制限が設けていない」（</w:t>
      </w:r>
      <w:r w:rsidRPr="002404C0">
        <w:rPr>
          <w:rFonts w:hint="eastAsia"/>
        </w:rPr>
        <w:t>7.3%</w:t>
      </w:r>
      <w:r w:rsidRPr="002404C0">
        <w:rPr>
          <w:rFonts w:hint="eastAsia"/>
        </w:rPr>
        <w:t>）、「時間制分煙」（</w:t>
      </w:r>
      <w:r w:rsidRPr="002404C0">
        <w:rPr>
          <w:rFonts w:hint="eastAsia"/>
        </w:rPr>
        <w:t>3.4%</w:t>
      </w:r>
      <w:r w:rsidRPr="002404C0">
        <w:rPr>
          <w:rFonts w:hint="eastAsia"/>
        </w:rPr>
        <w:t>）と続いています。</w:t>
      </w:r>
    </w:p>
    <w:p w:rsidR="00A668B7" w:rsidRPr="002404C0" w:rsidRDefault="00A668B7" w:rsidP="00A668B7"/>
    <w:p w:rsidR="00A668B7" w:rsidRPr="002404C0" w:rsidRDefault="00A668B7" w:rsidP="00A668B7">
      <w:r w:rsidRPr="002404C0">
        <w:rPr>
          <w:rFonts w:hint="eastAsia"/>
        </w:rPr>
        <w:t>◆業界・地域別の差が大きい</w:t>
      </w:r>
    </w:p>
    <w:p w:rsidR="00A668B7" w:rsidRDefault="00A668B7" w:rsidP="00A668B7">
      <w:pPr>
        <w:ind w:firstLineChars="100" w:firstLine="210"/>
      </w:pPr>
      <w:r>
        <w:rPr>
          <w:rFonts w:hint="eastAsia"/>
        </w:rPr>
        <w:t>取組みには、</w:t>
      </w:r>
      <w:r w:rsidRPr="002404C0">
        <w:rPr>
          <w:rFonts w:hint="eastAsia"/>
        </w:rPr>
        <w:t>業界別・地域別で差が見られるようです。</w:t>
      </w:r>
    </w:p>
    <w:p w:rsidR="00A668B7" w:rsidRDefault="00A668B7" w:rsidP="00A668B7">
      <w:pPr>
        <w:ind w:firstLineChars="100" w:firstLine="210"/>
      </w:pPr>
      <w:r w:rsidRPr="002404C0">
        <w:rPr>
          <w:rFonts w:hint="eastAsia"/>
        </w:rPr>
        <w:t>全面禁煙割合について、業界別では「不動産」（</w:t>
      </w:r>
      <w:r w:rsidRPr="002404C0">
        <w:rPr>
          <w:rFonts w:hint="eastAsia"/>
        </w:rPr>
        <w:t>44.1%</w:t>
      </w:r>
      <w:r w:rsidRPr="002404C0">
        <w:rPr>
          <w:rFonts w:hint="eastAsia"/>
        </w:rPr>
        <w:t>）が</w:t>
      </w:r>
      <w:r w:rsidRPr="002404C0">
        <w:rPr>
          <w:rFonts w:hint="eastAsia"/>
        </w:rPr>
        <w:t>4</w:t>
      </w:r>
      <w:r>
        <w:rPr>
          <w:rFonts w:hint="eastAsia"/>
        </w:rPr>
        <w:t>割超と最高となっており、</w:t>
      </w:r>
      <w:r w:rsidRPr="002404C0">
        <w:rPr>
          <w:rFonts w:hint="eastAsia"/>
        </w:rPr>
        <w:t>「金融」（</w:t>
      </w:r>
      <w:r w:rsidRPr="002404C0">
        <w:rPr>
          <w:rFonts w:hint="eastAsia"/>
        </w:rPr>
        <w:t>38.2%</w:t>
      </w:r>
      <w:r w:rsidRPr="002404C0">
        <w:rPr>
          <w:rFonts w:hint="eastAsia"/>
        </w:rPr>
        <w:t>）、「サービス」（</w:t>
      </w:r>
      <w:r w:rsidRPr="002404C0">
        <w:rPr>
          <w:rFonts w:hint="eastAsia"/>
        </w:rPr>
        <w:t>33.2%</w:t>
      </w:r>
      <w:r>
        <w:rPr>
          <w:rFonts w:hint="eastAsia"/>
        </w:rPr>
        <w:t>）と続いています。低いほう</w:t>
      </w:r>
      <w:r w:rsidRPr="002404C0">
        <w:rPr>
          <w:rFonts w:hint="eastAsia"/>
        </w:rPr>
        <w:t>では、「農・林・水産」（</w:t>
      </w:r>
      <w:r w:rsidRPr="002404C0">
        <w:rPr>
          <w:rFonts w:hint="eastAsia"/>
        </w:rPr>
        <w:t>11.3%</w:t>
      </w:r>
      <w:r w:rsidRPr="002404C0">
        <w:rPr>
          <w:rFonts w:hint="eastAsia"/>
        </w:rPr>
        <w:t>）、「製造」（</w:t>
      </w:r>
      <w:r w:rsidRPr="002404C0">
        <w:rPr>
          <w:rFonts w:hint="eastAsia"/>
        </w:rPr>
        <w:t>11.7%</w:t>
      </w:r>
      <w:r w:rsidRPr="002404C0">
        <w:rPr>
          <w:rFonts w:hint="eastAsia"/>
        </w:rPr>
        <w:t>）、「運輸・倉庫」（</w:t>
      </w:r>
      <w:r w:rsidRPr="002404C0">
        <w:rPr>
          <w:rFonts w:hint="eastAsia"/>
        </w:rPr>
        <w:t>14.0%</w:t>
      </w:r>
      <w:r w:rsidRPr="002404C0">
        <w:rPr>
          <w:rFonts w:hint="eastAsia"/>
        </w:rPr>
        <w:t>）、「建設」（</w:t>
      </w:r>
      <w:r w:rsidRPr="002404C0">
        <w:rPr>
          <w:rFonts w:hint="eastAsia"/>
        </w:rPr>
        <w:t>18.3%</w:t>
      </w:r>
      <w:r w:rsidRPr="002404C0">
        <w:rPr>
          <w:rFonts w:hint="eastAsia"/>
        </w:rPr>
        <w:t>）となっており、業界別の違いが大きい結果となっています。</w:t>
      </w:r>
    </w:p>
    <w:p w:rsidR="00A668B7" w:rsidRPr="002404C0" w:rsidRDefault="00A668B7" w:rsidP="00A668B7">
      <w:pPr>
        <w:ind w:firstLineChars="100" w:firstLine="210"/>
      </w:pPr>
      <w:r w:rsidRPr="002404C0">
        <w:rPr>
          <w:rFonts w:hint="eastAsia"/>
        </w:rPr>
        <w:t>また、地域別では、その他の地域がいずれも</w:t>
      </w:r>
      <w:r w:rsidRPr="002404C0">
        <w:rPr>
          <w:rFonts w:hint="eastAsia"/>
        </w:rPr>
        <w:t>15</w:t>
      </w:r>
      <w:r w:rsidRPr="002404C0">
        <w:rPr>
          <w:rFonts w:hint="eastAsia"/>
        </w:rPr>
        <w:t>～</w:t>
      </w:r>
      <w:r w:rsidRPr="002404C0">
        <w:rPr>
          <w:rFonts w:hint="eastAsia"/>
        </w:rPr>
        <w:t>19</w:t>
      </w:r>
      <w:r w:rsidRPr="002404C0">
        <w:rPr>
          <w:rFonts w:hint="eastAsia"/>
        </w:rPr>
        <w:t>％となっている中、「南関東」が</w:t>
      </w:r>
      <w:r w:rsidRPr="002404C0">
        <w:rPr>
          <w:rFonts w:hint="eastAsia"/>
        </w:rPr>
        <w:t>28.9%</w:t>
      </w:r>
      <w:r w:rsidRPr="002404C0">
        <w:rPr>
          <w:rFonts w:hint="eastAsia"/>
        </w:rPr>
        <w:t>、「近畿」が</w:t>
      </w:r>
      <w:r w:rsidRPr="002404C0">
        <w:rPr>
          <w:rFonts w:hint="eastAsia"/>
        </w:rPr>
        <w:t>23.6%</w:t>
      </w:r>
      <w:r w:rsidRPr="002404C0">
        <w:rPr>
          <w:rFonts w:hint="eastAsia"/>
        </w:rPr>
        <w:t>と、大都市圏での割合が高い傾向となっています。</w:t>
      </w:r>
    </w:p>
    <w:p w:rsidR="00A668B7" w:rsidRPr="002404C0" w:rsidRDefault="00A668B7" w:rsidP="00A668B7"/>
    <w:p w:rsidR="00A668B7" w:rsidRPr="002404C0" w:rsidRDefault="00A668B7" w:rsidP="00A668B7">
      <w:r w:rsidRPr="002404C0">
        <w:rPr>
          <w:rFonts w:hint="eastAsia"/>
        </w:rPr>
        <w:t>◆法令等による全面禁煙化の影響は？</w:t>
      </w:r>
    </w:p>
    <w:p w:rsidR="00A668B7" w:rsidRDefault="00A668B7" w:rsidP="00A668B7">
      <w:pPr>
        <w:ind w:firstLineChars="100" w:firstLine="210"/>
      </w:pPr>
      <w:r w:rsidRPr="002404C0">
        <w:rPr>
          <w:rFonts w:hint="eastAsia"/>
        </w:rPr>
        <w:t>現在、東京オリンピックの開催等も控えている中、厚生労働省や地方自治体の施策としても、公共施設での全面禁煙化の動きが始まっています。</w:t>
      </w:r>
    </w:p>
    <w:p w:rsidR="00A668B7" w:rsidRPr="002404C0" w:rsidRDefault="00A668B7" w:rsidP="00A668B7">
      <w:pPr>
        <w:ind w:firstLineChars="100" w:firstLine="210"/>
      </w:pPr>
      <w:r>
        <w:rPr>
          <w:rFonts w:hint="eastAsia"/>
        </w:rPr>
        <w:t>今後、法令等により全面禁煙が実施</w:t>
      </w:r>
      <w:r w:rsidRPr="002404C0">
        <w:rPr>
          <w:rFonts w:hint="eastAsia"/>
        </w:rPr>
        <w:t>された場合、自社にどのような影響あると予想されるかについて、「影響はない」とした回答が約</w:t>
      </w:r>
      <w:r w:rsidRPr="002404C0">
        <w:rPr>
          <w:rFonts w:hint="eastAsia"/>
        </w:rPr>
        <w:t>7</w:t>
      </w:r>
      <w:r w:rsidRPr="002404C0">
        <w:rPr>
          <w:rFonts w:hint="eastAsia"/>
        </w:rPr>
        <w:t>割と最も高くなっています。</w:t>
      </w:r>
    </w:p>
    <w:p w:rsidR="00A668B7" w:rsidRPr="002404C0" w:rsidRDefault="00A668B7" w:rsidP="00A668B7">
      <w:pPr>
        <w:ind w:firstLineChars="50" w:firstLine="105"/>
      </w:pPr>
      <w:r w:rsidRPr="002404C0">
        <w:rPr>
          <w:rFonts w:hint="eastAsia"/>
        </w:rPr>
        <w:t>「プラスの影響がある」（</w:t>
      </w:r>
      <w:r w:rsidRPr="002404C0">
        <w:rPr>
          <w:rFonts w:hint="eastAsia"/>
        </w:rPr>
        <w:t>8.0%</w:t>
      </w:r>
      <w:r w:rsidRPr="002404C0">
        <w:rPr>
          <w:rFonts w:hint="eastAsia"/>
        </w:rPr>
        <w:t>）、「マイナスの影響がある」（</w:t>
      </w:r>
      <w:r w:rsidRPr="002404C0">
        <w:rPr>
          <w:rFonts w:hint="eastAsia"/>
        </w:rPr>
        <w:t>7.9%</w:t>
      </w:r>
      <w:r w:rsidRPr="002404C0">
        <w:rPr>
          <w:rFonts w:hint="eastAsia"/>
        </w:rPr>
        <w:t>）とした企業を業種別に見ると、「プラスの影響がある」では「教育サービス」（</w:t>
      </w:r>
      <w:r w:rsidRPr="002404C0">
        <w:rPr>
          <w:rFonts w:hint="eastAsia"/>
        </w:rPr>
        <w:t>22.7%</w:t>
      </w:r>
      <w:r w:rsidRPr="002404C0">
        <w:rPr>
          <w:rFonts w:hint="eastAsia"/>
        </w:rPr>
        <w:t>）が最も高く、「マイナスの影響がある」では「飲食店」（</w:t>
      </w:r>
      <w:r w:rsidRPr="002404C0">
        <w:rPr>
          <w:rFonts w:hint="eastAsia"/>
        </w:rPr>
        <w:t>47.6%</w:t>
      </w:r>
      <w:r w:rsidRPr="002404C0">
        <w:rPr>
          <w:rFonts w:hint="eastAsia"/>
        </w:rPr>
        <w:t>）が半数近くを占めました。</w:t>
      </w:r>
    </w:p>
    <w:p w:rsidR="00A668B7" w:rsidRPr="002404C0" w:rsidRDefault="00A668B7" w:rsidP="00A668B7"/>
    <w:p w:rsidR="00A668B7" w:rsidRPr="002404C0" w:rsidRDefault="00A668B7" w:rsidP="00A668B7">
      <w:r w:rsidRPr="002404C0">
        <w:rPr>
          <w:rFonts w:hint="eastAsia"/>
        </w:rPr>
        <w:t>◆今後も進むことが予想される禁煙化の動き</w:t>
      </w:r>
    </w:p>
    <w:p w:rsidR="00A668B7" w:rsidRDefault="00A668B7" w:rsidP="00A668B7">
      <w:pPr>
        <w:ind w:firstLineChars="100" w:firstLine="210"/>
      </w:pPr>
      <w:r>
        <w:rPr>
          <w:rFonts w:hint="eastAsia"/>
        </w:rPr>
        <w:t>喫煙率を下げるための国を挙げた取組みは今後も続いていきそうですが、</w:t>
      </w:r>
      <w:r w:rsidRPr="002404C0">
        <w:rPr>
          <w:rFonts w:hint="eastAsia"/>
        </w:rPr>
        <w:t>企業でも、業種による違いはありそうですが、その影響は少なからず受けていくことが予想されます。</w:t>
      </w:r>
    </w:p>
    <w:p w:rsidR="00A668B7" w:rsidRDefault="00A668B7" w:rsidP="00A668B7">
      <w:pPr>
        <w:ind w:firstLineChars="100" w:firstLine="210"/>
      </w:pPr>
      <w:r w:rsidRPr="002404C0">
        <w:rPr>
          <w:rFonts w:hint="eastAsia"/>
        </w:rPr>
        <w:t>引き続き国や地方自治体における規制強化の動きを注視していきたいところです。</w:t>
      </w:r>
    </w:p>
    <w:p w:rsidR="00A668B7" w:rsidRDefault="00A668B7" w:rsidP="00A668B7">
      <w:pPr>
        <w:widowControl/>
        <w:jc w:val="left"/>
      </w:pPr>
      <w:r>
        <w:br w:type="page"/>
      </w:r>
    </w:p>
    <w:p w:rsidR="00A668B7" w:rsidRPr="002404C0" w:rsidRDefault="00A668B7" w:rsidP="00A668B7">
      <w:pPr>
        <w:rPr>
          <w:b/>
          <w:sz w:val="28"/>
          <w:szCs w:val="28"/>
        </w:rPr>
      </w:pPr>
      <w:r w:rsidRPr="002404C0">
        <w:rPr>
          <w:rFonts w:hint="eastAsia"/>
          <w:b/>
          <w:sz w:val="28"/>
          <w:szCs w:val="28"/>
        </w:rPr>
        <w:lastRenderedPageBreak/>
        <w:t>2018</w:t>
      </w:r>
      <w:r w:rsidRPr="002404C0">
        <w:rPr>
          <w:rFonts w:hint="eastAsia"/>
          <w:b/>
          <w:sz w:val="28"/>
          <w:szCs w:val="28"/>
        </w:rPr>
        <w:t>年度税制改正でサラリーマン・年金受給者の控除見直し検討へ</w:t>
      </w:r>
    </w:p>
    <w:p w:rsidR="00A668B7" w:rsidRDefault="00A668B7" w:rsidP="00A668B7"/>
    <w:p w:rsidR="00A668B7" w:rsidRPr="002404C0" w:rsidRDefault="00A668B7" w:rsidP="00A668B7">
      <w:r w:rsidRPr="002404C0">
        <w:rPr>
          <w:rFonts w:hint="eastAsia"/>
        </w:rPr>
        <w:t>◆税制改正大綱策定に向け議論スタート</w:t>
      </w:r>
    </w:p>
    <w:p w:rsidR="00A668B7" w:rsidRDefault="00A668B7" w:rsidP="00A668B7">
      <w:pPr>
        <w:ind w:firstLineChars="100" w:firstLine="210"/>
      </w:pPr>
      <w:r w:rsidRPr="002404C0">
        <w:rPr>
          <w:rFonts w:hint="eastAsia"/>
        </w:rPr>
        <w:t>自民党税制調査会は</w:t>
      </w:r>
      <w:r w:rsidRPr="002404C0">
        <w:rPr>
          <w:rFonts w:hint="eastAsia"/>
        </w:rPr>
        <w:t>11</w:t>
      </w:r>
      <w:r w:rsidRPr="002404C0">
        <w:rPr>
          <w:rFonts w:hint="eastAsia"/>
        </w:rPr>
        <w:t>月</w:t>
      </w:r>
      <w:r w:rsidRPr="002404C0">
        <w:rPr>
          <w:rFonts w:hint="eastAsia"/>
        </w:rPr>
        <w:t>7</w:t>
      </w:r>
      <w:r w:rsidRPr="002404C0">
        <w:rPr>
          <w:rFonts w:hint="eastAsia"/>
        </w:rPr>
        <w:t>日に幹部会合を開き、</w:t>
      </w:r>
      <w:r w:rsidRPr="002404C0">
        <w:rPr>
          <w:rFonts w:hint="eastAsia"/>
        </w:rPr>
        <w:t>22</w:t>
      </w:r>
      <w:r w:rsidRPr="002404C0">
        <w:rPr>
          <w:rFonts w:hint="eastAsia"/>
        </w:rPr>
        <w:t>日頃から本格的な議論を始め、</w:t>
      </w:r>
      <w:r w:rsidRPr="002404C0">
        <w:rPr>
          <w:rFonts w:hint="eastAsia"/>
        </w:rPr>
        <w:t>12</w:t>
      </w:r>
      <w:r w:rsidRPr="002404C0">
        <w:rPr>
          <w:rFonts w:hint="eastAsia"/>
        </w:rPr>
        <w:t>月</w:t>
      </w:r>
      <w:r w:rsidRPr="002404C0">
        <w:rPr>
          <w:rFonts w:hint="eastAsia"/>
        </w:rPr>
        <w:t>14</w:t>
      </w:r>
      <w:r w:rsidRPr="002404C0">
        <w:rPr>
          <w:rFonts w:hint="eastAsia"/>
        </w:rPr>
        <w:t>日に税制改正大綱をまとめるスケジュールを確認しました。</w:t>
      </w:r>
    </w:p>
    <w:p w:rsidR="00A668B7" w:rsidRPr="002404C0" w:rsidRDefault="00A668B7" w:rsidP="00A668B7">
      <w:pPr>
        <w:ind w:firstLineChars="100" w:firstLine="210"/>
      </w:pPr>
      <w:r w:rsidRPr="002404C0">
        <w:rPr>
          <w:rFonts w:hint="eastAsia"/>
        </w:rPr>
        <w:t>昨年来テーマとして挙げられている所得税</w:t>
      </w:r>
      <w:r>
        <w:rPr>
          <w:rFonts w:hint="eastAsia"/>
        </w:rPr>
        <w:t>の</w:t>
      </w:r>
      <w:r w:rsidRPr="002404C0">
        <w:rPr>
          <w:rFonts w:hint="eastAsia"/>
        </w:rPr>
        <w:t>抜本改革に向けて、高所得の会社員や年金受給者に対する所得税を増税し、低所得の若</w:t>
      </w:r>
      <w:r>
        <w:rPr>
          <w:rFonts w:hint="eastAsia"/>
        </w:rPr>
        <w:t>者やフリーランスの人たちの税負担との公平性などを図る案などが出ています</w:t>
      </w:r>
      <w:r w:rsidRPr="002404C0">
        <w:rPr>
          <w:rFonts w:hint="eastAsia"/>
        </w:rPr>
        <w:t>。</w:t>
      </w:r>
    </w:p>
    <w:p w:rsidR="00A668B7" w:rsidRDefault="00A668B7" w:rsidP="00A668B7"/>
    <w:p w:rsidR="00A668B7" w:rsidRPr="002404C0" w:rsidRDefault="00A668B7" w:rsidP="00A668B7">
      <w:r w:rsidRPr="002404C0">
        <w:rPr>
          <w:rFonts w:hint="eastAsia"/>
        </w:rPr>
        <w:t>◆誰でも受けられる「基礎控除」を所得の多寡に応じて調整？</w:t>
      </w:r>
    </w:p>
    <w:p w:rsidR="00A668B7" w:rsidRDefault="00A668B7" w:rsidP="00A668B7">
      <w:pPr>
        <w:ind w:firstLineChars="100" w:firstLine="210"/>
      </w:pPr>
      <w:r w:rsidRPr="002404C0">
        <w:rPr>
          <w:rFonts w:hint="eastAsia"/>
        </w:rPr>
        <w:t>現在の「基礎控除」は、収入の額や扶養家族の人数等に関わりなく、一律</w:t>
      </w:r>
      <w:r w:rsidRPr="002404C0">
        <w:rPr>
          <w:rFonts w:hint="eastAsia"/>
        </w:rPr>
        <w:t>38</w:t>
      </w:r>
      <w:r w:rsidRPr="002404C0">
        <w:rPr>
          <w:rFonts w:hint="eastAsia"/>
        </w:rPr>
        <w:t>万円が収入から差し引かれて所得税額が計算されます。</w:t>
      </w:r>
    </w:p>
    <w:p w:rsidR="00A668B7" w:rsidRPr="002404C0" w:rsidRDefault="00A668B7" w:rsidP="00A668B7">
      <w:pPr>
        <w:ind w:firstLineChars="100" w:firstLine="210"/>
      </w:pPr>
      <w:r w:rsidRPr="002404C0">
        <w:rPr>
          <w:rFonts w:hint="eastAsia"/>
        </w:rPr>
        <w:t>控除額を上積みする一方、高所得者の控除額を段階的に減らす仕組みを導入する案などが上がっています。</w:t>
      </w:r>
    </w:p>
    <w:p w:rsidR="00A668B7" w:rsidRDefault="00A668B7" w:rsidP="00A668B7"/>
    <w:p w:rsidR="00A668B7" w:rsidRPr="002404C0" w:rsidRDefault="00A668B7" w:rsidP="00A668B7">
      <w:r>
        <w:rPr>
          <w:rFonts w:hint="eastAsia"/>
        </w:rPr>
        <w:t>◆会社員向け「給与所得控除」縮小で自営業者との不公平感解消</w:t>
      </w:r>
      <w:r w:rsidRPr="002404C0">
        <w:rPr>
          <w:rFonts w:hint="eastAsia"/>
        </w:rPr>
        <w:t>？</w:t>
      </w:r>
    </w:p>
    <w:p w:rsidR="00A668B7" w:rsidRDefault="00A668B7" w:rsidP="00A668B7">
      <w:pPr>
        <w:ind w:firstLineChars="50" w:firstLine="105"/>
      </w:pPr>
      <w:r w:rsidRPr="002404C0">
        <w:rPr>
          <w:rFonts w:hint="eastAsia"/>
        </w:rPr>
        <w:t>「給与所得控除」は、会社員の収入の一部を経費とみなし、収入の額に応じて一定額を差し引いて所属税額を計算する仕組みです。現行の「年収</w:t>
      </w:r>
      <w:r w:rsidRPr="002404C0">
        <w:rPr>
          <w:rFonts w:hint="eastAsia"/>
        </w:rPr>
        <w:t>1,000</w:t>
      </w:r>
      <w:r w:rsidRPr="002404C0">
        <w:rPr>
          <w:rFonts w:hint="eastAsia"/>
        </w:rPr>
        <w:t>万円超で</w:t>
      </w:r>
      <w:r w:rsidRPr="002404C0">
        <w:rPr>
          <w:rFonts w:hint="eastAsia"/>
        </w:rPr>
        <w:t>220</w:t>
      </w:r>
      <w:r>
        <w:rPr>
          <w:rFonts w:hint="eastAsia"/>
        </w:rPr>
        <w:t>万円」について、</w:t>
      </w:r>
      <w:r w:rsidRPr="002404C0">
        <w:rPr>
          <w:rFonts w:hint="eastAsia"/>
        </w:rPr>
        <w:t>「年収</w:t>
      </w:r>
      <w:r w:rsidRPr="002404C0">
        <w:rPr>
          <w:rFonts w:hint="eastAsia"/>
        </w:rPr>
        <w:t>800</w:t>
      </w:r>
      <w:r w:rsidRPr="002404C0">
        <w:rPr>
          <w:rFonts w:hint="eastAsia"/>
        </w:rPr>
        <w:t>万円で</w:t>
      </w:r>
      <w:r w:rsidRPr="002404C0">
        <w:rPr>
          <w:rFonts w:hint="eastAsia"/>
        </w:rPr>
        <w:t>200</w:t>
      </w:r>
      <w:r w:rsidRPr="002404C0">
        <w:rPr>
          <w:rFonts w:hint="eastAsia"/>
        </w:rPr>
        <w:t>万円」を上限とする案があります。</w:t>
      </w:r>
    </w:p>
    <w:p w:rsidR="00A668B7" w:rsidRPr="002404C0" w:rsidRDefault="00A668B7" w:rsidP="00A668B7">
      <w:pPr>
        <w:ind w:firstLineChars="100" w:firstLine="210"/>
      </w:pPr>
      <w:r w:rsidRPr="002404C0">
        <w:rPr>
          <w:rFonts w:hint="eastAsia"/>
        </w:rPr>
        <w:t xml:space="preserve">また、自営業者やフリーランスで働く人たちには恩恵が及ばない制度であるため、働き方によって税負担に差が出ないように見直すべきとの意見もあります。　</w:t>
      </w:r>
    </w:p>
    <w:p w:rsidR="00A668B7" w:rsidRPr="00332A1D" w:rsidRDefault="00A668B7" w:rsidP="00A668B7"/>
    <w:p w:rsidR="00A668B7" w:rsidRPr="002404C0" w:rsidRDefault="00A668B7" w:rsidP="00A668B7">
      <w:r w:rsidRPr="002404C0">
        <w:rPr>
          <w:rFonts w:hint="eastAsia"/>
        </w:rPr>
        <w:t>◆給与と年金両方もらっている人は「公的年金等控除」が使えなくなる？</w:t>
      </w:r>
    </w:p>
    <w:p w:rsidR="00A668B7" w:rsidRDefault="00A668B7" w:rsidP="00A668B7">
      <w:pPr>
        <w:ind w:firstLineChars="50" w:firstLine="105"/>
      </w:pPr>
      <w:r w:rsidRPr="002404C0">
        <w:rPr>
          <w:rFonts w:hint="eastAsia"/>
        </w:rPr>
        <w:t>「平成</w:t>
      </w:r>
      <w:r w:rsidRPr="002404C0">
        <w:rPr>
          <w:rFonts w:hint="eastAsia"/>
        </w:rPr>
        <w:t>28</w:t>
      </w:r>
      <w:r w:rsidRPr="002404C0">
        <w:rPr>
          <w:rFonts w:hint="eastAsia"/>
        </w:rPr>
        <w:t>年版高齢社会白書」によれば、</w:t>
      </w:r>
      <w:r w:rsidRPr="002404C0">
        <w:rPr>
          <w:rFonts w:hint="eastAsia"/>
        </w:rPr>
        <w:t>60</w:t>
      </w:r>
      <w:r w:rsidRPr="002404C0">
        <w:rPr>
          <w:rFonts w:hint="eastAsia"/>
        </w:rPr>
        <w:t>～</w:t>
      </w:r>
      <w:r w:rsidRPr="002404C0">
        <w:rPr>
          <w:rFonts w:hint="eastAsia"/>
        </w:rPr>
        <w:t>64</w:t>
      </w:r>
      <w:r w:rsidRPr="002404C0">
        <w:rPr>
          <w:rFonts w:hint="eastAsia"/>
        </w:rPr>
        <w:t>歳男性で就業している人の割合は</w:t>
      </w:r>
      <w:r w:rsidRPr="002404C0">
        <w:rPr>
          <w:rFonts w:hint="eastAsia"/>
        </w:rPr>
        <w:t>77.1</w:t>
      </w:r>
      <w:r>
        <w:rPr>
          <w:rFonts w:hint="eastAsia"/>
        </w:rPr>
        <w:t>％で、</w:t>
      </w:r>
      <w:r w:rsidRPr="002404C0">
        <w:rPr>
          <w:rFonts w:hint="eastAsia"/>
        </w:rPr>
        <w:t>13</w:t>
      </w:r>
      <w:r>
        <w:rPr>
          <w:rFonts w:hint="eastAsia"/>
        </w:rPr>
        <w:t>年連続で増加し</w:t>
      </w:r>
      <w:r w:rsidRPr="002404C0">
        <w:rPr>
          <w:rFonts w:hint="eastAsia"/>
        </w:rPr>
        <w:t>過去最多となっています。</w:t>
      </w:r>
    </w:p>
    <w:p w:rsidR="00A668B7" w:rsidRDefault="00A668B7" w:rsidP="00A668B7">
      <w:pPr>
        <w:ind w:firstLineChars="100" w:firstLine="210"/>
      </w:pPr>
      <w:r w:rsidRPr="002404C0">
        <w:rPr>
          <w:rFonts w:hint="eastAsia"/>
        </w:rPr>
        <w:t>つまり、年金をもらいながら働く人も増えていますが、これらの人は給与所得控除と</w:t>
      </w:r>
      <w:r>
        <w:rPr>
          <w:rFonts w:hint="eastAsia"/>
        </w:rPr>
        <w:t>、</w:t>
      </w:r>
      <w:r w:rsidRPr="002404C0">
        <w:rPr>
          <w:rFonts w:hint="eastAsia"/>
        </w:rPr>
        <w:t>公的年金や企業年金に対する控除である「公的年金等控除」の、二重の適用が受けられます。</w:t>
      </w:r>
    </w:p>
    <w:p w:rsidR="00A668B7" w:rsidRDefault="00A668B7" w:rsidP="00A668B7">
      <w:pPr>
        <w:ind w:firstLineChars="100" w:firstLine="210"/>
      </w:pPr>
      <w:r>
        <w:rPr>
          <w:rFonts w:hint="eastAsia"/>
        </w:rPr>
        <w:t>そ</w:t>
      </w:r>
      <w:r w:rsidRPr="002404C0">
        <w:rPr>
          <w:rFonts w:hint="eastAsia"/>
        </w:rPr>
        <w:t>のため、</w:t>
      </w:r>
      <w:r w:rsidRPr="002404C0">
        <w:rPr>
          <w:rFonts w:hint="eastAsia"/>
        </w:rPr>
        <w:t>1,000</w:t>
      </w:r>
      <w:r w:rsidRPr="002404C0">
        <w:rPr>
          <w:rFonts w:hint="eastAsia"/>
        </w:rPr>
        <w:t>万円超の年金収入がある人の控除額を頭打ちにしたり、高額な報酬を得ている年金受給者が両方控除を受けられる仕組みを改めたりする案が挙がっています。</w:t>
      </w:r>
    </w:p>
    <w:p w:rsidR="00A668B7" w:rsidRDefault="00A668B7" w:rsidP="00A668B7">
      <w:pPr>
        <w:widowControl/>
        <w:jc w:val="left"/>
      </w:pPr>
      <w:r>
        <w:br w:type="page"/>
      </w:r>
    </w:p>
    <w:p w:rsidR="00A668B7" w:rsidRPr="002404C0" w:rsidRDefault="00A668B7" w:rsidP="00A668B7">
      <w:r>
        <w:rPr>
          <w:rFonts w:hint="eastAsia"/>
          <w:b/>
          <w:sz w:val="28"/>
          <w:szCs w:val="28"/>
        </w:rPr>
        <w:lastRenderedPageBreak/>
        <w:t>“より長く働くことができる”</w:t>
      </w:r>
      <w:r w:rsidRPr="00710A7A">
        <w:rPr>
          <w:rFonts w:hint="eastAsia"/>
          <w:b/>
          <w:sz w:val="28"/>
          <w:szCs w:val="28"/>
        </w:rPr>
        <w:t>中小企業が増加中</w:t>
      </w:r>
    </w:p>
    <w:p w:rsidR="00A668B7" w:rsidRPr="00332A1D" w:rsidRDefault="00A668B7" w:rsidP="00A668B7"/>
    <w:p w:rsidR="00A668B7" w:rsidRDefault="00A668B7" w:rsidP="00A668B7">
      <w:r>
        <w:rPr>
          <w:rFonts w:hint="eastAsia"/>
        </w:rPr>
        <w:t>◆高年齢者の雇用状況は？</w:t>
      </w:r>
    </w:p>
    <w:p w:rsidR="00A668B7" w:rsidRDefault="00A668B7" w:rsidP="00A668B7">
      <w:pPr>
        <w:ind w:firstLineChars="100" w:firstLine="210"/>
      </w:pPr>
      <w:r>
        <w:rPr>
          <w:rFonts w:hint="eastAsia"/>
        </w:rPr>
        <w:t>厚生労働省から、平成</w:t>
      </w:r>
      <w:r>
        <w:rPr>
          <w:rFonts w:hint="eastAsia"/>
        </w:rPr>
        <w:t>29</w:t>
      </w:r>
      <w:r>
        <w:rPr>
          <w:rFonts w:hint="eastAsia"/>
        </w:rPr>
        <w:t>年「高年齢者の雇用状況」（</w:t>
      </w:r>
      <w:r>
        <w:rPr>
          <w:rFonts w:hint="eastAsia"/>
        </w:rPr>
        <w:t>6</w:t>
      </w:r>
      <w:r>
        <w:rPr>
          <w:rFonts w:hint="eastAsia"/>
        </w:rPr>
        <w:t>月</w:t>
      </w:r>
      <w:r>
        <w:rPr>
          <w:rFonts w:hint="eastAsia"/>
        </w:rPr>
        <w:t>1</w:t>
      </w:r>
      <w:r>
        <w:rPr>
          <w:rFonts w:hint="eastAsia"/>
        </w:rPr>
        <w:t>日現在）が公表されました。これは企業に求められている毎年６月１日現在の高年齢者の雇用状況の報告を基に、「高年齢者雇用確保措置」の実施状況などを集計したものです。なお、雇用確保措置を実施していない企業に対しては、都道府県労働局・ハローワークは重点的な個別指導を実施するとのことです。</w:t>
      </w:r>
    </w:p>
    <w:p w:rsidR="00A668B7" w:rsidRDefault="00A668B7" w:rsidP="00A668B7">
      <w:pPr>
        <w:ind w:firstLineChars="100" w:firstLine="210"/>
      </w:pPr>
      <w:r>
        <w:rPr>
          <w:rFonts w:hint="eastAsia"/>
        </w:rPr>
        <w:t>今回の集計では、従業員</w:t>
      </w:r>
      <w:r>
        <w:rPr>
          <w:rFonts w:hint="eastAsia"/>
        </w:rPr>
        <w:t>31</w:t>
      </w:r>
      <w:r>
        <w:rPr>
          <w:rFonts w:hint="eastAsia"/>
        </w:rPr>
        <w:t>人以上の企業</w:t>
      </w:r>
      <w:r>
        <w:rPr>
          <w:rFonts w:hint="eastAsia"/>
        </w:rPr>
        <w:t>15</w:t>
      </w:r>
      <w:r>
        <w:rPr>
          <w:rFonts w:hint="eastAsia"/>
        </w:rPr>
        <w:t>万</w:t>
      </w:r>
      <w:r>
        <w:rPr>
          <w:rFonts w:hint="eastAsia"/>
        </w:rPr>
        <w:t>6,113</w:t>
      </w:r>
      <w:r>
        <w:rPr>
          <w:rFonts w:hint="eastAsia"/>
        </w:rPr>
        <w:t>社の状況がまとめられています。この結果から中小企業（従業員</w:t>
      </w:r>
      <w:r>
        <w:rPr>
          <w:rFonts w:hint="eastAsia"/>
        </w:rPr>
        <w:t>31</w:t>
      </w:r>
      <w:r>
        <w:rPr>
          <w:rFonts w:hint="eastAsia"/>
        </w:rPr>
        <w:t>人～</w:t>
      </w:r>
      <w:r>
        <w:rPr>
          <w:rFonts w:hint="eastAsia"/>
        </w:rPr>
        <w:t>300</w:t>
      </w:r>
      <w:r>
        <w:rPr>
          <w:rFonts w:hint="eastAsia"/>
        </w:rPr>
        <w:t>人規模）の状況を見てみましょう。</w:t>
      </w:r>
    </w:p>
    <w:p w:rsidR="00A668B7" w:rsidRPr="00332A1D" w:rsidRDefault="00A668B7" w:rsidP="00A668B7"/>
    <w:p w:rsidR="00A668B7" w:rsidRDefault="00A668B7" w:rsidP="00A668B7">
      <w:r>
        <w:rPr>
          <w:rFonts w:hint="eastAsia"/>
        </w:rPr>
        <w:t>◆「定年制の廃止」および「</w:t>
      </w:r>
      <w:r>
        <w:rPr>
          <w:rFonts w:hint="eastAsia"/>
        </w:rPr>
        <w:t>65</w:t>
      </w:r>
      <w:r>
        <w:rPr>
          <w:rFonts w:hint="eastAsia"/>
        </w:rPr>
        <w:t>歳以上定年企業」</w:t>
      </w:r>
    </w:p>
    <w:p w:rsidR="00A668B7" w:rsidRDefault="00A668B7" w:rsidP="00A668B7">
      <w:pPr>
        <w:ind w:firstLineChars="100" w:firstLine="210"/>
      </w:pPr>
      <w:r>
        <w:rPr>
          <w:rFonts w:hint="eastAsia"/>
        </w:rPr>
        <w:t>定年制の廃止企業は</w:t>
      </w:r>
      <w:r>
        <w:rPr>
          <w:rFonts w:hint="eastAsia"/>
        </w:rPr>
        <w:t>4,064</w:t>
      </w:r>
      <w:r>
        <w:rPr>
          <w:rFonts w:hint="eastAsia"/>
        </w:rPr>
        <w:t>社（前年比変動なし）、割合は</w:t>
      </w:r>
      <w:r>
        <w:rPr>
          <w:rFonts w:hint="eastAsia"/>
        </w:rPr>
        <w:t>2.6</w:t>
      </w:r>
      <w:r>
        <w:rPr>
          <w:rFonts w:hint="eastAsia"/>
        </w:rPr>
        <w:t>％（同</w:t>
      </w:r>
      <w:r>
        <w:rPr>
          <w:rFonts w:hint="eastAsia"/>
        </w:rPr>
        <w:t>0.1</w:t>
      </w:r>
      <w:r>
        <w:rPr>
          <w:rFonts w:hint="eastAsia"/>
        </w:rPr>
        <w:t>ポイント減）となり、定年を</w:t>
      </w:r>
      <w:r>
        <w:rPr>
          <w:rFonts w:hint="eastAsia"/>
        </w:rPr>
        <w:t>65</w:t>
      </w:r>
      <w:r>
        <w:rPr>
          <w:rFonts w:hint="eastAsia"/>
        </w:rPr>
        <w:t>歳以上としている企業は</w:t>
      </w:r>
      <w:r>
        <w:rPr>
          <w:rFonts w:hint="eastAsia"/>
        </w:rPr>
        <w:t>2</w:t>
      </w:r>
      <w:r>
        <w:rPr>
          <w:rFonts w:hint="eastAsia"/>
        </w:rPr>
        <w:t>万</w:t>
      </w:r>
      <w:r>
        <w:rPr>
          <w:rFonts w:hint="eastAsia"/>
        </w:rPr>
        <w:t>6,592</w:t>
      </w:r>
      <w:r>
        <w:rPr>
          <w:rFonts w:hint="eastAsia"/>
        </w:rPr>
        <w:t>社（同</w:t>
      </w:r>
      <w:r>
        <w:rPr>
          <w:rFonts w:hint="eastAsia"/>
        </w:rPr>
        <w:t>2,115</w:t>
      </w:r>
      <w:r>
        <w:rPr>
          <w:rFonts w:hint="eastAsia"/>
        </w:rPr>
        <w:t>社増）、割合は</w:t>
      </w:r>
      <w:r>
        <w:rPr>
          <w:rFonts w:hint="eastAsia"/>
        </w:rPr>
        <w:t>17.0</w:t>
      </w:r>
      <w:r>
        <w:rPr>
          <w:rFonts w:hint="eastAsia"/>
        </w:rPr>
        <w:t>％（同</w:t>
      </w:r>
      <w:r>
        <w:rPr>
          <w:rFonts w:hint="eastAsia"/>
        </w:rPr>
        <w:t>1.0</w:t>
      </w:r>
      <w:r>
        <w:rPr>
          <w:rFonts w:hint="eastAsia"/>
        </w:rPr>
        <w:t>ポイント増）となりました。</w:t>
      </w:r>
    </w:p>
    <w:p w:rsidR="00A668B7" w:rsidRDefault="00A668B7" w:rsidP="00A668B7">
      <w:pPr>
        <w:ind w:firstLineChars="100" w:firstLine="210"/>
      </w:pPr>
      <w:r>
        <w:rPr>
          <w:rFonts w:hint="eastAsia"/>
        </w:rPr>
        <w:t>このうち、定年制を廃止した中小企業は</w:t>
      </w:r>
      <w:r>
        <w:rPr>
          <w:rFonts w:hint="eastAsia"/>
        </w:rPr>
        <w:t>3,983</w:t>
      </w:r>
      <w:r>
        <w:rPr>
          <w:rFonts w:hint="eastAsia"/>
        </w:rPr>
        <w:t>社（同</w:t>
      </w:r>
      <w:r>
        <w:rPr>
          <w:rFonts w:hint="eastAsia"/>
        </w:rPr>
        <w:t>1</w:t>
      </w:r>
      <w:r>
        <w:rPr>
          <w:rFonts w:hint="eastAsia"/>
        </w:rPr>
        <w:t>社増加）、</w:t>
      </w:r>
      <w:r>
        <w:rPr>
          <w:rFonts w:hint="eastAsia"/>
        </w:rPr>
        <w:t>2.8</w:t>
      </w:r>
      <w:r>
        <w:rPr>
          <w:rFonts w:hint="eastAsia"/>
        </w:rPr>
        <w:t>％（同</w:t>
      </w:r>
      <w:r>
        <w:rPr>
          <w:rFonts w:hint="eastAsia"/>
        </w:rPr>
        <w:t>0.1</w:t>
      </w:r>
      <w:r>
        <w:rPr>
          <w:rFonts w:hint="eastAsia"/>
        </w:rPr>
        <w:t>ポイント減）でした。また、</w:t>
      </w:r>
      <w:r>
        <w:rPr>
          <w:rFonts w:hint="eastAsia"/>
        </w:rPr>
        <w:t>65</w:t>
      </w:r>
      <w:r>
        <w:rPr>
          <w:rFonts w:hint="eastAsia"/>
        </w:rPr>
        <w:t>歳以上定年としている中小企業は</w:t>
      </w:r>
      <w:r>
        <w:rPr>
          <w:rFonts w:hint="eastAsia"/>
        </w:rPr>
        <w:t>2</w:t>
      </w:r>
      <w:r>
        <w:rPr>
          <w:rFonts w:hint="eastAsia"/>
        </w:rPr>
        <w:t>万</w:t>
      </w:r>
      <w:r>
        <w:rPr>
          <w:rFonts w:hint="eastAsia"/>
        </w:rPr>
        <w:t>5,155</w:t>
      </w:r>
      <w:r>
        <w:rPr>
          <w:rFonts w:hint="eastAsia"/>
        </w:rPr>
        <w:t>社（同</w:t>
      </w:r>
      <w:r>
        <w:rPr>
          <w:rFonts w:hint="eastAsia"/>
        </w:rPr>
        <w:t>1,968</w:t>
      </w:r>
      <w:r>
        <w:rPr>
          <w:rFonts w:hint="eastAsia"/>
        </w:rPr>
        <w:t>社増）、</w:t>
      </w:r>
      <w:r>
        <w:rPr>
          <w:rFonts w:hint="eastAsia"/>
        </w:rPr>
        <w:t>18.0</w:t>
      </w:r>
      <w:r>
        <w:rPr>
          <w:rFonts w:hint="eastAsia"/>
        </w:rPr>
        <w:t>％（同</w:t>
      </w:r>
      <w:r>
        <w:rPr>
          <w:rFonts w:hint="eastAsia"/>
        </w:rPr>
        <w:t>1.1</w:t>
      </w:r>
      <w:r>
        <w:rPr>
          <w:rFonts w:hint="eastAsia"/>
        </w:rPr>
        <w:t>ポイント増）でした。</w:t>
      </w:r>
    </w:p>
    <w:p w:rsidR="00A668B7" w:rsidRDefault="00A668B7" w:rsidP="00A668B7"/>
    <w:p w:rsidR="00A668B7" w:rsidRDefault="00A668B7" w:rsidP="00A668B7">
      <w:r>
        <w:rPr>
          <w:rFonts w:hint="eastAsia"/>
        </w:rPr>
        <w:t>◆「希望者全員</w:t>
      </w:r>
      <w:r>
        <w:rPr>
          <w:rFonts w:hint="eastAsia"/>
        </w:rPr>
        <w:t>66</w:t>
      </w:r>
      <w:r>
        <w:rPr>
          <w:rFonts w:hint="eastAsia"/>
        </w:rPr>
        <w:t>歳以上の継続雇用制度導入」</w:t>
      </w:r>
    </w:p>
    <w:p w:rsidR="00A668B7" w:rsidRDefault="00A668B7" w:rsidP="00A668B7">
      <w:pPr>
        <w:ind w:firstLineChars="100" w:firstLine="210"/>
      </w:pPr>
      <w:r>
        <w:rPr>
          <w:rFonts w:hint="eastAsia"/>
        </w:rPr>
        <w:t>希望者全員が</w:t>
      </w:r>
      <w:r>
        <w:rPr>
          <w:rFonts w:hint="eastAsia"/>
        </w:rPr>
        <w:t>66</w:t>
      </w:r>
      <w:r>
        <w:rPr>
          <w:rFonts w:hint="eastAsia"/>
        </w:rPr>
        <w:t>歳以上まで働ける継続雇用制度を導入している企業は、</w:t>
      </w:r>
      <w:r>
        <w:rPr>
          <w:rFonts w:hint="eastAsia"/>
        </w:rPr>
        <w:t>8,895</w:t>
      </w:r>
      <w:r>
        <w:rPr>
          <w:rFonts w:hint="eastAsia"/>
        </w:rPr>
        <w:t>社（同</w:t>
      </w:r>
      <w:r>
        <w:rPr>
          <w:rFonts w:hint="eastAsia"/>
        </w:rPr>
        <w:t>1,451</w:t>
      </w:r>
      <w:r>
        <w:rPr>
          <w:rFonts w:hint="eastAsia"/>
        </w:rPr>
        <w:t>社増）、割合は</w:t>
      </w:r>
      <w:r>
        <w:rPr>
          <w:rFonts w:hint="eastAsia"/>
        </w:rPr>
        <w:t>5.7</w:t>
      </w:r>
      <w:r>
        <w:rPr>
          <w:rFonts w:hint="eastAsia"/>
        </w:rPr>
        <w:t>％（同</w:t>
      </w:r>
      <w:r>
        <w:rPr>
          <w:rFonts w:hint="eastAsia"/>
        </w:rPr>
        <w:t>0.8</w:t>
      </w:r>
      <w:r>
        <w:rPr>
          <w:rFonts w:hint="eastAsia"/>
        </w:rPr>
        <w:t>ポイント増）となり、このうち中小企業は</w:t>
      </w:r>
      <w:r>
        <w:rPr>
          <w:rFonts w:hint="eastAsia"/>
        </w:rPr>
        <w:t>8,540</w:t>
      </w:r>
      <w:r>
        <w:rPr>
          <w:rFonts w:hint="eastAsia"/>
        </w:rPr>
        <w:t>社（同</w:t>
      </w:r>
      <w:r>
        <w:rPr>
          <w:rFonts w:hint="eastAsia"/>
        </w:rPr>
        <w:t>1,393</w:t>
      </w:r>
      <w:r>
        <w:rPr>
          <w:rFonts w:hint="eastAsia"/>
        </w:rPr>
        <w:t>社増）、</w:t>
      </w:r>
      <w:r>
        <w:rPr>
          <w:rFonts w:hint="eastAsia"/>
        </w:rPr>
        <w:t>6.1</w:t>
      </w:r>
      <w:r>
        <w:rPr>
          <w:rFonts w:hint="eastAsia"/>
        </w:rPr>
        <w:t>％（同</w:t>
      </w:r>
      <w:r>
        <w:rPr>
          <w:rFonts w:hint="eastAsia"/>
        </w:rPr>
        <w:t>0.9</w:t>
      </w:r>
      <w:r>
        <w:rPr>
          <w:rFonts w:hint="eastAsia"/>
        </w:rPr>
        <w:t>ポイント増）という状況です。</w:t>
      </w:r>
    </w:p>
    <w:p w:rsidR="00A668B7" w:rsidRPr="00332A1D" w:rsidRDefault="00A668B7" w:rsidP="00A668B7"/>
    <w:p w:rsidR="00A668B7" w:rsidRDefault="00A668B7" w:rsidP="00A668B7">
      <w:r>
        <w:rPr>
          <w:rFonts w:hint="eastAsia"/>
        </w:rPr>
        <w:t>◆「</w:t>
      </w:r>
      <w:r>
        <w:rPr>
          <w:rFonts w:hint="eastAsia"/>
        </w:rPr>
        <w:t>70</w:t>
      </w:r>
      <w:r>
        <w:rPr>
          <w:rFonts w:hint="eastAsia"/>
        </w:rPr>
        <w:t>歳以上まで働くことができる」</w:t>
      </w:r>
    </w:p>
    <w:p w:rsidR="00A668B7" w:rsidRDefault="00A668B7" w:rsidP="00A668B7">
      <w:pPr>
        <w:ind w:firstLineChars="100" w:firstLine="210"/>
      </w:pPr>
      <w:r>
        <w:rPr>
          <w:rFonts w:hint="eastAsia"/>
        </w:rPr>
        <w:t>70</w:t>
      </w:r>
      <w:r>
        <w:rPr>
          <w:rFonts w:hint="eastAsia"/>
        </w:rPr>
        <w:t>歳以上まで働ける企業は、</w:t>
      </w:r>
      <w:r>
        <w:rPr>
          <w:rFonts w:hint="eastAsia"/>
        </w:rPr>
        <w:t>3</w:t>
      </w:r>
      <w:r>
        <w:rPr>
          <w:rFonts w:hint="eastAsia"/>
        </w:rPr>
        <w:t>万</w:t>
      </w:r>
      <w:r>
        <w:rPr>
          <w:rFonts w:hint="eastAsia"/>
        </w:rPr>
        <w:t>5,276</w:t>
      </w:r>
      <w:r>
        <w:rPr>
          <w:rFonts w:hint="eastAsia"/>
        </w:rPr>
        <w:t>社（同</w:t>
      </w:r>
      <w:r>
        <w:rPr>
          <w:rFonts w:hint="eastAsia"/>
        </w:rPr>
        <w:t>2,798</w:t>
      </w:r>
      <w:r>
        <w:rPr>
          <w:rFonts w:hint="eastAsia"/>
        </w:rPr>
        <w:t>社増）、割合は</w:t>
      </w:r>
      <w:r>
        <w:rPr>
          <w:rFonts w:hint="eastAsia"/>
        </w:rPr>
        <w:t>22.6</w:t>
      </w:r>
      <w:r>
        <w:rPr>
          <w:rFonts w:hint="eastAsia"/>
        </w:rPr>
        <w:t>％（同</w:t>
      </w:r>
      <w:r>
        <w:rPr>
          <w:rFonts w:hint="eastAsia"/>
        </w:rPr>
        <w:t>1.4</w:t>
      </w:r>
      <w:r>
        <w:rPr>
          <w:rFonts w:hint="eastAsia"/>
        </w:rPr>
        <w:t>ポイント増）となり、このうち中小企業は</w:t>
      </w:r>
      <w:r>
        <w:rPr>
          <w:rFonts w:hint="eastAsia"/>
        </w:rPr>
        <w:t>3</w:t>
      </w:r>
      <w:r>
        <w:rPr>
          <w:rFonts w:hint="eastAsia"/>
        </w:rPr>
        <w:t>万</w:t>
      </w:r>
      <w:r>
        <w:rPr>
          <w:rFonts w:hint="eastAsia"/>
        </w:rPr>
        <w:t>2,779</w:t>
      </w:r>
      <w:r>
        <w:rPr>
          <w:rFonts w:hint="eastAsia"/>
        </w:rPr>
        <w:t>社（同</w:t>
      </w:r>
      <w:r>
        <w:rPr>
          <w:rFonts w:hint="eastAsia"/>
        </w:rPr>
        <w:t>2,504</w:t>
      </w:r>
      <w:r>
        <w:rPr>
          <w:rFonts w:hint="eastAsia"/>
        </w:rPr>
        <w:t>社増）、</w:t>
      </w:r>
      <w:r>
        <w:rPr>
          <w:rFonts w:hint="eastAsia"/>
        </w:rPr>
        <w:t>23.4</w:t>
      </w:r>
      <w:r>
        <w:rPr>
          <w:rFonts w:hint="eastAsia"/>
        </w:rPr>
        <w:t>％（同</w:t>
      </w:r>
      <w:r>
        <w:rPr>
          <w:rFonts w:hint="eastAsia"/>
        </w:rPr>
        <w:t>1.3</w:t>
      </w:r>
      <w:r>
        <w:rPr>
          <w:rFonts w:hint="eastAsia"/>
        </w:rPr>
        <w:t>ポイント増）という状況です。</w:t>
      </w:r>
    </w:p>
    <w:p w:rsidR="00A668B7" w:rsidRDefault="00A668B7" w:rsidP="00A668B7"/>
    <w:p w:rsidR="00A668B7" w:rsidRDefault="00A668B7" w:rsidP="00A668B7">
      <w:r>
        <w:rPr>
          <w:rFonts w:hint="eastAsia"/>
        </w:rPr>
        <w:t>◆労働人口減への対策</w:t>
      </w:r>
    </w:p>
    <w:p w:rsidR="00A668B7" w:rsidRDefault="00A668B7" w:rsidP="00A668B7">
      <w:pPr>
        <w:ind w:firstLineChars="100" w:firstLine="210"/>
      </w:pPr>
      <w:r>
        <w:rPr>
          <w:rFonts w:hint="eastAsia"/>
        </w:rPr>
        <w:t>以上のように、</w:t>
      </w:r>
      <w:r>
        <w:rPr>
          <w:rFonts w:hint="eastAsia"/>
        </w:rPr>
        <w:t>2025</w:t>
      </w:r>
      <w:r>
        <w:rPr>
          <w:rFonts w:hint="eastAsia"/>
        </w:rPr>
        <w:t>年までに</w:t>
      </w:r>
      <w:r>
        <w:rPr>
          <w:rFonts w:hint="eastAsia"/>
        </w:rPr>
        <w:t>700</w:t>
      </w:r>
      <w:r>
        <w:rPr>
          <w:rFonts w:hint="eastAsia"/>
        </w:rPr>
        <w:t>万人が減ると言われている日本の人口問題を抱え、人手の確保のため、定年制の廃止やさらなる定年延長を行う中小企業は着実に増加しているようです。継続雇用制度に伴う規程類は定期的に見直しておきましょう。</w:t>
      </w:r>
    </w:p>
    <w:p w:rsidR="00A668B7" w:rsidRPr="00715DFC" w:rsidRDefault="00A668B7" w:rsidP="00A668B7">
      <w:pPr>
        <w:ind w:firstLineChars="100" w:firstLine="210"/>
      </w:pPr>
      <w:r>
        <w:rPr>
          <w:rFonts w:hint="eastAsia"/>
        </w:rPr>
        <w:t>また、再雇用に伴う賃金や職種変更を行う場合は、より慎重な検討が必要です。</w:t>
      </w:r>
    </w:p>
    <w:p w:rsidR="00A668B7" w:rsidRPr="00715DFC" w:rsidRDefault="00A668B7" w:rsidP="00A668B7">
      <w:pPr>
        <w:widowControl/>
        <w:jc w:val="left"/>
      </w:pPr>
      <w:r w:rsidRPr="00715DFC">
        <w:br w:type="page"/>
      </w:r>
    </w:p>
    <w:p w:rsidR="00A668B7" w:rsidRPr="00EA7045" w:rsidRDefault="00A668B7" w:rsidP="00A668B7">
      <w:pPr>
        <w:rPr>
          <w:b/>
          <w:sz w:val="28"/>
          <w:szCs w:val="28"/>
        </w:rPr>
      </w:pPr>
      <w:r>
        <w:rPr>
          <w:rFonts w:hint="eastAsia"/>
          <w:b/>
          <w:sz w:val="28"/>
          <w:szCs w:val="28"/>
        </w:rPr>
        <w:lastRenderedPageBreak/>
        <w:t>改めて確認しておきたい「</w:t>
      </w:r>
      <w:r w:rsidRPr="00B35CCC">
        <w:rPr>
          <w:rFonts w:hint="eastAsia"/>
          <w:b/>
          <w:sz w:val="28"/>
          <w:szCs w:val="28"/>
        </w:rPr>
        <w:t>御歳暮</w:t>
      </w:r>
      <w:r>
        <w:rPr>
          <w:rFonts w:hint="eastAsia"/>
          <w:b/>
          <w:sz w:val="28"/>
          <w:szCs w:val="28"/>
        </w:rPr>
        <w:t>」</w:t>
      </w:r>
      <w:r w:rsidRPr="00B35CCC">
        <w:rPr>
          <w:rFonts w:hint="eastAsia"/>
          <w:b/>
          <w:sz w:val="28"/>
          <w:szCs w:val="28"/>
        </w:rPr>
        <w:t>のビジネスマナー</w:t>
      </w:r>
    </w:p>
    <w:p w:rsidR="00A668B7" w:rsidRPr="00B35CCC" w:rsidRDefault="00A668B7" w:rsidP="00A668B7">
      <w:pPr>
        <w:widowControl/>
        <w:jc w:val="left"/>
      </w:pPr>
    </w:p>
    <w:p w:rsidR="00A668B7" w:rsidRPr="00B35CCC" w:rsidRDefault="00A668B7" w:rsidP="00A668B7">
      <w:pPr>
        <w:widowControl/>
        <w:jc w:val="left"/>
      </w:pPr>
      <w:r w:rsidRPr="00B35CCC">
        <w:rPr>
          <w:rFonts w:hint="eastAsia"/>
        </w:rPr>
        <w:t>◆年の瀬のご挨拶、準備は万端ですか？</w:t>
      </w:r>
    </w:p>
    <w:p w:rsidR="00A668B7" w:rsidRDefault="00A668B7" w:rsidP="00A668B7">
      <w:pPr>
        <w:widowControl/>
        <w:ind w:firstLineChars="100" w:firstLine="210"/>
        <w:jc w:val="left"/>
      </w:pPr>
      <w:r w:rsidRPr="00B35CCC">
        <w:rPr>
          <w:rFonts w:hint="eastAsia"/>
        </w:rPr>
        <w:t>早いもので、今年も年の瀬が迫ってきました。</w:t>
      </w:r>
      <w:r>
        <w:rPr>
          <w:rFonts w:hint="eastAsia"/>
        </w:rPr>
        <w:t>1</w:t>
      </w:r>
      <w:r>
        <w:rPr>
          <w:rFonts w:hint="eastAsia"/>
        </w:rPr>
        <w:t>年間の</w:t>
      </w:r>
      <w:r w:rsidRPr="00B35CCC">
        <w:rPr>
          <w:rFonts w:hint="eastAsia"/>
        </w:rPr>
        <w:t>感謝の気持ちを込めて、取引先へ御歳暮を贈る準備を始める時期です。失礼のないよう、マナーについて、いま一度確認しておきたいものです。</w:t>
      </w:r>
    </w:p>
    <w:p w:rsidR="00A668B7" w:rsidRPr="00B35CCC" w:rsidRDefault="00A668B7" w:rsidP="00A668B7">
      <w:pPr>
        <w:widowControl/>
        <w:ind w:firstLineChars="100" w:firstLine="210"/>
        <w:jc w:val="left"/>
      </w:pPr>
      <w:r w:rsidRPr="00B35CCC">
        <w:rPr>
          <w:rFonts w:hint="eastAsia"/>
        </w:rPr>
        <w:t>ここでは、意外と間違っていることも多い点、判断に迷う点を中心に、御歳暮のマナーについてお伝えします。</w:t>
      </w:r>
    </w:p>
    <w:p w:rsidR="00A668B7" w:rsidRPr="00B35CCC" w:rsidRDefault="00A668B7" w:rsidP="00A668B7">
      <w:pPr>
        <w:widowControl/>
        <w:jc w:val="left"/>
      </w:pPr>
    </w:p>
    <w:p w:rsidR="00A668B7" w:rsidRPr="00B35CCC" w:rsidRDefault="00A668B7" w:rsidP="00A668B7">
      <w:pPr>
        <w:widowControl/>
        <w:jc w:val="left"/>
      </w:pPr>
      <w:r w:rsidRPr="00B35CCC">
        <w:rPr>
          <w:rFonts w:hint="eastAsia"/>
        </w:rPr>
        <w:t>◆年に一度だけ贈るなら御歳暮を贈る</w:t>
      </w:r>
    </w:p>
    <w:p w:rsidR="00A668B7" w:rsidRDefault="00A668B7" w:rsidP="00A668B7">
      <w:pPr>
        <w:widowControl/>
        <w:ind w:firstLineChars="100" w:firstLine="210"/>
        <w:jc w:val="left"/>
      </w:pPr>
      <w:r>
        <w:rPr>
          <w:rFonts w:hint="eastAsia"/>
        </w:rPr>
        <w:t>取引先に対し、御中元を贈っていることが多いものですが、</w:t>
      </w:r>
      <w:r w:rsidRPr="00B35CCC">
        <w:rPr>
          <w:rFonts w:hint="eastAsia"/>
        </w:rPr>
        <w:t>御中元は、「御歳暮だけでは足りないから」ということで贈</w:t>
      </w:r>
      <w:r>
        <w:rPr>
          <w:rFonts w:hint="eastAsia"/>
        </w:rPr>
        <w:t>るものですので、御中元を贈った先には御歳暮も贈るのがマナーです</w:t>
      </w:r>
    </w:p>
    <w:p w:rsidR="00A668B7" w:rsidRPr="00B35CCC" w:rsidRDefault="00A668B7" w:rsidP="00A668B7">
      <w:pPr>
        <w:widowControl/>
        <w:ind w:firstLineChars="100" w:firstLine="210"/>
        <w:jc w:val="left"/>
      </w:pPr>
      <w:r w:rsidRPr="00B35CCC">
        <w:rPr>
          <w:rFonts w:hint="eastAsia"/>
        </w:rPr>
        <w:t>年に一度だけ贈るのであれば、御中元ではなく御歳暮を贈るようにしましょう。</w:t>
      </w:r>
    </w:p>
    <w:p w:rsidR="00A668B7" w:rsidRPr="00B35CCC" w:rsidRDefault="00A668B7" w:rsidP="00A668B7">
      <w:pPr>
        <w:widowControl/>
        <w:jc w:val="left"/>
      </w:pPr>
    </w:p>
    <w:p w:rsidR="00A668B7" w:rsidRPr="00B35CCC" w:rsidRDefault="00A668B7" w:rsidP="00A668B7">
      <w:pPr>
        <w:widowControl/>
        <w:jc w:val="left"/>
      </w:pPr>
      <w:r w:rsidRPr="00B35CCC">
        <w:rPr>
          <w:rFonts w:hint="eastAsia"/>
        </w:rPr>
        <w:t>◆一度限りで贈るなら、「御礼」「御挨拶」として贈る</w:t>
      </w:r>
    </w:p>
    <w:p w:rsidR="00A668B7" w:rsidRDefault="00A668B7" w:rsidP="00A668B7">
      <w:pPr>
        <w:widowControl/>
        <w:ind w:firstLineChars="100" w:firstLine="210"/>
        <w:jc w:val="left"/>
      </w:pPr>
      <w:r w:rsidRPr="00B35CCC">
        <w:rPr>
          <w:rFonts w:hint="eastAsia"/>
        </w:rPr>
        <w:t>御歳暮は、継続的なお付き合いをする相手に対し、「これからもずっとお世話になります」という意味で贈るものでもあります。</w:t>
      </w:r>
    </w:p>
    <w:p w:rsidR="00A668B7" w:rsidRPr="00B35CCC" w:rsidRDefault="00A668B7" w:rsidP="00A668B7">
      <w:pPr>
        <w:widowControl/>
        <w:ind w:firstLineChars="100" w:firstLine="210"/>
        <w:jc w:val="left"/>
      </w:pPr>
      <w:r w:rsidRPr="00B35CCC">
        <w:rPr>
          <w:rFonts w:hint="eastAsia"/>
        </w:rPr>
        <w:t>今後も贈り続けるつもりがない相手に、一度限りで御歳暮を贈ることは失礼に当たりますので、こうした相手には、「御礼」「御挨拶」として贈ってください。</w:t>
      </w:r>
    </w:p>
    <w:p w:rsidR="00A668B7" w:rsidRPr="00B35CCC" w:rsidRDefault="00A668B7" w:rsidP="00A668B7">
      <w:pPr>
        <w:widowControl/>
        <w:jc w:val="left"/>
      </w:pPr>
    </w:p>
    <w:p w:rsidR="00A668B7" w:rsidRPr="00B35CCC" w:rsidRDefault="00A668B7" w:rsidP="00A668B7">
      <w:pPr>
        <w:widowControl/>
        <w:jc w:val="left"/>
      </w:pPr>
      <w:r w:rsidRPr="00B35CCC">
        <w:rPr>
          <w:rFonts w:hint="eastAsia"/>
        </w:rPr>
        <w:t>◆御歳暮は喪中に贈っても</w:t>
      </w:r>
      <w:r>
        <w:rPr>
          <w:rFonts w:hint="eastAsia"/>
        </w:rPr>
        <w:t>構わない</w:t>
      </w:r>
    </w:p>
    <w:p w:rsidR="00A668B7" w:rsidRDefault="00A668B7" w:rsidP="00A668B7">
      <w:pPr>
        <w:widowControl/>
        <w:ind w:firstLineChars="100" w:firstLine="210"/>
        <w:jc w:val="left"/>
      </w:pPr>
      <w:r>
        <w:rPr>
          <w:rFonts w:hint="eastAsia"/>
        </w:rPr>
        <w:t>御歳暮は「日頃の感謝の気持ち」を伝えるものです</w:t>
      </w:r>
      <w:r w:rsidRPr="00B35CCC">
        <w:rPr>
          <w:rFonts w:hint="eastAsia"/>
        </w:rPr>
        <w:t>ので、贈り手・受け手のいずれが喪中であっても、御歳暮を贈ることに問題はありません。</w:t>
      </w:r>
    </w:p>
    <w:p w:rsidR="00A668B7" w:rsidRPr="00443ABB" w:rsidRDefault="00A668B7" w:rsidP="00A668B7">
      <w:pPr>
        <w:widowControl/>
        <w:ind w:firstLineChars="100" w:firstLine="210"/>
        <w:jc w:val="left"/>
      </w:pPr>
      <w:r w:rsidRPr="00B35CCC">
        <w:rPr>
          <w:rFonts w:hint="eastAsia"/>
        </w:rPr>
        <w:t>ただし、ご不幸からあまり時間が経っていない場合は、少し時期をずらしてあえて「寒中御見舞い」「寒中御伺い」とし、無地の掛紙で贈るという方法もあります。この場合は、</w:t>
      </w:r>
      <w:r>
        <w:rPr>
          <w:rFonts w:hint="eastAsia"/>
        </w:rPr>
        <w:t>1</w:t>
      </w:r>
      <w:r w:rsidR="009E1130">
        <w:rPr>
          <w:rFonts w:hint="eastAsia"/>
        </w:rPr>
        <w:t>月</w:t>
      </w:r>
      <w:r w:rsidRPr="00B35CCC">
        <w:rPr>
          <w:rFonts w:hint="eastAsia"/>
        </w:rPr>
        <w:t>上旬から</w:t>
      </w:r>
      <w:r>
        <w:rPr>
          <w:rFonts w:hint="eastAsia"/>
        </w:rPr>
        <w:t>2</w:t>
      </w:r>
      <w:r>
        <w:rPr>
          <w:rFonts w:hint="eastAsia"/>
        </w:rPr>
        <w:t>月</w:t>
      </w:r>
      <w:r>
        <w:rPr>
          <w:rFonts w:hint="eastAsia"/>
        </w:rPr>
        <w:t>4</w:t>
      </w:r>
      <w:r>
        <w:rPr>
          <w:rFonts w:hint="eastAsia"/>
        </w:rPr>
        <w:t>日</w:t>
      </w:r>
      <w:r w:rsidRPr="00B35CCC">
        <w:rPr>
          <w:rFonts w:hint="eastAsia"/>
        </w:rPr>
        <w:t>（立春）までの間に贈ります。</w:t>
      </w:r>
    </w:p>
    <w:p w:rsidR="00A668B7" w:rsidRPr="00715DFC" w:rsidRDefault="00A668B7" w:rsidP="00A668B7">
      <w:pPr>
        <w:widowControl/>
        <w:jc w:val="left"/>
      </w:pPr>
      <w:r w:rsidRPr="00715DFC">
        <w:br w:type="page"/>
      </w:r>
    </w:p>
    <w:p w:rsidR="00A668B7" w:rsidRPr="00715DFC" w:rsidRDefault="00A668B7" w:rsidP="00A668B7">
      <w:pPr>
        <w:widowControl/>
        <w:jc w:val="left"/>
      </w:pPr>
      <w:r w:rsidRPr="002404C0">
        <w:rPr>
          <w:rFonts w:hint="eastAsia"/>
          <w:b/>
          <w:sz w:val="28"/>
          <w:szCs w:val="28"/>
        </w:rPr>
        <w:lastRenderedPageBreak/>
        <w:t>中小企業が取り組む「健康経営優良法人</w:t>
      </w:r>
      <w:r w:rsidRPr="002404C0">
        <w:rPr>
          <w:rFonts w:hint="eastAsia"/>
          <w:b/>
          <w:sz w:val="28"/>
          <w:szCs w:val="28"/>
        </w:rPr>
        <w:t>2018</w:t>
      </w:r>
      <w:r>
        <w:rPr>
          <w:rFonts w:hint="eastAsia"/>
          <w:b/>
          <w:sz w:val="28"/>
          <w:szCs w:val="28"/>
        </w:rPr>
        <w:t>」のポイント</w:t>
      </w:r>
    </w:p>
    <w:p w:rsidR="00A668B7" w:rsidRPr="002404C0" w:rsidRDefault="00A668B7" w:rsidP="00A668B7">
      <w:pPr>
        <w:widowControl/>
        <w:jc w:val="left"/>
      </w:pPr>
    </w:p>
    <w:p w:rsidR="00A668B7" w:rsidRDefault="00A668B7" w:rsidP="00A668B7">
      <w:pPr>
        <w:widowControl/>
        <w:jc w:val="left"/>
      </w:pPr>
      <w:r>
        <w:rPr>
          <w:rFonts w:hint="eastAsia"/>
        </w:rPr>
        <w:t>◆「健康経営優良法人」とは？</w:t>
      </w:r>
    </w:p>
    <w:p w:rsidR="00A668B7" w:rsidRDefault="00A668B7" w:rsidP="00A668B7">
      <w:pPr>
        <w:widowControl/>
        <w:ind w:firstLineChars="100" w:firstLine="210"/>
        <w:jc w:val="left"/>
      </w:pPr>
      <w:r>
        <w:rPr>
          <w:rFonts w:hint="eastAsia"/>
        </w:rPr>
        <w:t>経済産業省が主導し、特に優良な健康経営を実践している企業等を選出し顕彰する「健康経営優良法人</w:t>
      </w:r>
      <w:r>
        <w:rPr>
          <w:rFonts w:hint="eastAsia"/>
        </w:rPr>
        <w:t>2018</w:t>
      </w:r>
      <w:r>
        <w:rPr>
          <w:rFonts w:hint="eastAsia"/>
        </w:rPr>
        <w:t>」の中小規模法人部門の申請受付が</w:t>
      </w:r>
      <w:r>
        <w:rPr>
          <w:rFonts w:hint="eastAsia"/>
        </w:rPr>
        <w:t>11</w:t>
      </w:r>
      <w:r>
        <w:rPr>
          <w:rFonts w:hint="eastAsia"/>
        </w:rPr>
        <w:t>月</w:t>
      </w:r>
      <w:r>
        <w:rPr>
          <w:rFonts w:hint="eastAsia"/>
        </w:rPr>
        <w:t>6</w:t>
      </w:r>
      <w:r>
        <w:rPr>
          <w:rFonts w:hint="eastAsia"/>
        </w:rPr>
        <w:t>日にスタートしました。</w:t>
      </w:r>
    </w:p>
    <w:p w:rsidR="00A668B7" w:rsidRDefault="00A668B7" w:rsidP="00A668B7">
      <w:pPr>
        <w:widowControl/>
        <w:ind w:firstLineChars="100" w:firstLine="210"/>
        <w:jc w:val="left"/>
      </w:pPr>
      <w:r>
        <w:rPr>
          <w:rFonts w:hint="eastAsia"/>
        </w:rPr>
        <w:t>健康経営優良法人認定制度は、大規模法人部門（ホワイト</w:t>
      </w:r>
      <w:r>
        <w:rPr>
          <w:rFonts w:hint="eastAsia"/>
        </w:rPr>
        <w:t>500</w:t>
      </w:r>
      <w:r>
        <w:rPr>
          <w:rFonts w:hint="eastAsia"/>
        </w:rPr>
        <w:t>）と中小規模法人部門で認定基準が異なり、従業員や求職者、関係企業や金融機関等から「従業員の健康管理を経営的な視点で考え、戦略的に取り組んでいる法人」として、社会的に評価を受けることができる環境整備を目標としています。</w:t>
      </w:r>
    </w:p>
    <w:p w:rsidR="00A668B7" w:rsidRDefault="00A668B7" w:rsidP="00A668B7">
      <w:pPr>
        <w:widowControl/>
        <w:ind w:firstLineChars="100" w:firstLine="210"/>
        <w:jc w:val="left"/>
      </w:pPr>
      <w:r>
        <w:rPr>
          <w:rFonts w:hint="eastAsia"/>
        </w:rPr>
        <w:t>今年が初回となった「健康経営優良法人</w:t>
      </w:r>
      <w:r>
        <w:rPr>
          <w:rFonts w:hint="eastAsia"/>
        </w:rPr>
        <w:t>2017</w:t>
      </w:r>
      <w:r>
        <w:rPr>
          <w:rFonts w:hint="eastAsia"/>
        </w:rPr>
        <w:t>」では、大規模法人部門で</w:t>
      </w:r>
      <w:r>
        <w:rPr>
          <w:rFonts w:hint="eastAsia"/>
        </w:rPr>
        <w:t>235</w:t>
      </w:r>
      <w:r>
        <w:rPr>
          <w:rFonts w:hint="eastAsia"/>
        </w:rPr>
        <w:t>法人、中小規模法人部門で</w:t>
      </w:r>
      <w:r>
        <w:rPr>
          <w:rFonts w:hint="eastAsia"/>
        </w:rPr>
        <w:t>318</w:t>
      </w:r>
      <w:r>
        <w:rPr>
          <w:rFonts w:hint="eastAsia"/>
        </w:rPr>
        <w:t>法人が認定されました。</w:t>
      </w:r>
      <w:r>
        <w:rPr>
          <w:rFonts w:hint="eastAsia"/>
        </w:rPr>
        <w:t xml:space="preserve"> </w:t>
      </w:r>
    </w:p>
    <w:p w:rsidR="00A668B7" w:rsidRDefault="00A668B7" w:rsidP="00A668B7">
      <w:pPr>
        <w:widowControl/>
        <w:jc w:val="left"/>
      </w:pPr>
    </w:p>
    <w:p w:rsidR="00A668B7" w:rsidRDefault="00A668B7" w:rsidP="00A668B7">
      <w:pPr>
        <w:widowControl/>
        <w:jc w:val="left"/>
      </w:pPr>
      <w:r>
        <w:rPr>
          <w:rFonts w:hint="eastAsia"/>
        </w:rPr>
        <w:t>◆認定の評価項目は？</w:t>
      </w:r>
    </w:p>
    <w:p w:rsidR="00A668B7" w:rsidRDefault="00A668B7" w:rsidP="00A668B7">
      <w:pPr>
        <w:widowControl/>
        <w:ind w:firstLineChars="100" w:firstLine="210"/>
        <w:jc w:val="left"/>
      </w:pPr>
      <w:r>
        <w:rPr>
          <w:rFonts w:hint="eastAsia"/>
        </w:rPr>
        <w:t>健康経営優良法人（中小規模法人部門）の認定を受けるには、以下の認定基準、評価項目を満たすことが必要です。</w:t>
      </w:r>
    </w:p>
    <w:p w:rsidR="00A668B7" w:rsidRDefault="00A668B7" w:rsidP="00A668B7">
      <w:pPr>
        <w:widowControl/>
        <w:jc w:val="left"/>
      </w:pPr>
      <w:r>
        <w:rPr>
          <w:rFonts w:hint="eastAsia"/>
        </w:rPr>
        <w:t>（１）経営理念（経営者の自覚）…健康宣言の社内外への発信および経営者自身の検診受診</w:t>
      </w:r>
    </w:p>
    <w:p w:rsidR="00A668B7" w:rsidRDefault="00A668B7" w:rsidP="00A668B7">
      <w:pPr>
        <w:widowControl/>
        <w:jc w:val="left"/>
      </w:pPr>
      <w:r>
        <w:rPr>
          <w:rFonts w:hint="eastAsia"/>
        </w:rPr>
        <w:t>（２）組織体制…健康づくり担当者の設置</w:t>
      </w:r>
    </w:p>
    <w:p w:rsidR="00A668B7" w:rsidRDefault="00A668B7" w:rsidP="00A668B7">
      <w:pPr>
        <w:widowControl/>
        <w:ind w:left="210" w:hangingChars="100" w:hanging="210"/>
        <w:jc w:val="left"/>
      </w:pPr>
      <w:r>
        <w:rPr>
          <w:rFonts w:hint="eastAsia"/>
        </w:rPr>
        <w:t>（３）制度・施策実行…定期検診受診率、ストレスチェックの実施、適切な働き方実現に向けた取組み、病気の治療と仕事の両立の促進に向けた取組み、過重労働対策、メンタルヘルス対策など</w:t>
      </w:r>
    </w:p>
    <w:p w:rsidR="00A668B7" w:rsidRDefault="00A668B7" w:rsidP="00A668B7">
      <w:pPr>
        <w:widowControl/>
        <w:jc w:val="left"/>
      </w:pPr>
      <w:r>
        <w:rPr>
          <w:rFonts w:hint="eastAsia"/>
        </w:rPr>
        <w:t>（４）評価・改善（保険者へのデータ提供）</w:t>
      </w:r>
    </w:p>
    <w:p w:rsidR="00A668B7" w:rsidRDefault="00A668B7" w:rsidP="00A668B7">
      <w:pPr>
        <w:widowControl/>
        <w:jc w:val="left"/>
      </w:pPr>
      <w:r>
        <w:rPr>
          <w:rFonts w:hint="eastAsia"/>
        </w:rPr>
        <w:t>（５）法令遵守・リスクマネジメント</w:t>
      </w:r>
    </w:p>
    <w:p w:rsidR="00A668B7" w:rsidRDefault="00A668B7" w:rsidP="00A668B7">
      <w:pPr>
        <w:widowControl/>
        <w:ind w:firstLineChars="100" w:firstLine="210"/>
        <w:jc w:val="left"/>
      </w:pPr>
      <w:r>
        <w:rPr>
          <w:rFonts w:hint="eastAsia"/>
        </w:rPr>
        <w:t>なお、評価基準、評価項目の詳細については、経済産業省のホームページに掲載の「健康経営優良法人（中小規模法人部門）</w:t>
      </w:r>
      <w:r>
        <w:rPr>
          <w:rFonts w:hint="eastAsia"/>
        </w:rPr>
        <w:t>2018</w:t>
      </w:r>
      <w:r>
        <w:rPr>
          <w:rFonts w:hint="eastAsia"/>
        </w:rPr>
        <w:t>認定基準」、「健康経営優良法人（中小規模法人部門）</w:t>
      </w:r>
      <w:r>
        <w:rPr>
          <w:rFonts w:hint="eastAsia"/>
        </w:rPr>
        <w:t>2018</w:t>
      </w:r>
      <w:r>
        <w:rPr>
          <w:rFonts w:hint="eastAsia"/>
        </w:rPr>
        <w:t>認定基準解説書」より確認することができます。</w:t>
      </w:r>
    </w:p>
    <w:p w:rsidR="00A668B7" w:rsidRPr="00204877" w:rsidRDefault="00A668B7" w:rsidP="00A668B7">
      <w:pPr>
        <w:widowControl/>
        <w:jc w:val="left"/>
      </w:pPr>
    </w:p>
    <w:p w:rsidR="00A668B7" w:rsidRDefault="00A668B7" w:rsidP="00A668B7">
      <w:pPr>
        <w:widowControl/>
        <w:jc w:val="left"/>
      </w:pPr>
      <w:r>
        <w:rPr>
          <w:rFonts w:hint="eastAsia"/>
        </w:rPr>
        <w:t>◆申請の流れ</w:t>
      </w:r>
    </w:p>
    <w:p w:rsidR="00A668B7" w:rsidRDefault="00A668B7" w:rsidP="00A668B7">
      <w:pPr>
        <w:widowControl/>
        <w:ind w:firstLineChars="100" w:firstLine="210"/>
        <w:jc w:val="left"/>
      </w:pPr>
      <w:r>
        <w:rPr>
          <w:rFonts w:hint="eastAsia"/>
        </w:rPr>
        <w:t>健康経営優良法人</w:t>
      </w:r>
      <w:r>
        <w:rPr>
          <w:rFonts w:hint="eastAsia"/>
        </w:rPr>
        <w:t>(</w:t>
      </w:r>
      <w:r>
        <w:rPr>
          <w:rFonts w:hint="eastAsia"/>
        </w:rPr>
        <w:t>中小規模法人部門</w:t>
      </w:r>
      <w:r>
        <w:rPr>
          <w:rFonts w:hint="eastAsia"/>
        </w:rPr>
        <w:t>)</w:t>
      </w:r>
      <w:r>
        <w:rPr>
          <w:rFonts w:hint="eastAsia"/>
        </w:rPr>
        <w:t>の申請に関する手続きは以下の通りです。</w:t>
      </w:r>
    </w:p>
    <w:p w:rsidR="00A668B7" w:rsidRDefault="00A668B7" w:rsidP="00A668B7">
      <w:pPr>
        <w:widowControl/>
        <w:jc w:val="left"/>
      </w:pPr>
      <w:r>
        <w:rPr>
          <w:rFonts w:hint="eastAsia"/>
        </w:rPr>
        <w:t>・所属する保険者が実施している健康宣言等に参加</w:t>
      </w:r>
    </w:p>
    <w:p w:rsidR="00A668B7" w:rsidRDefault="00A668B7" w:rsidP="00A668B7">
      <w:pPr>
        <w:widowControl/>
        <w:ind w:left="210" w:hangingChars="100" w:hanging="210"/>
        <w:jc w:val="left"/>
      </w:pPr>
      <w:r>
        <w:rPr>
          <w:rFonts w:hint="eastAsia"/>
        </w:rPr>
        <w:t>・認定制度の評価項目に掲げる事項に取り組み、適合状況を自主確認。申請様式に必要事項を記載し、主たる保険者に認定申請書を提出（</w:t>
      </w:r>
      <w:r>
        <w:rPr>
          <w:rFonts w:hint="eastAsia"/>
        </w:rPr>
        <w:t>12</w:t>
      </w:r>
      <w:r>
        <w:rPr>
          <w:rFonts w:hint="eastAsia"/>
        </w:rPr>
        <w:t>月</w:t>
      </w:r>
      <w:r>
        <w:rPr>
          <w:rFonts w:hint="eastAsia"/>
        </w:rPr>
        <w:t>8</w:t>
      </w:r>
      <w:r>
        <w:rPr>
          <w:rFonts w:hint="eastAsia"/>
        </w:rPr>
        <w:t>日まで）</w:t>
      </w:r>
    </w:p>
    <w:p w:rsidR="00A668B7" w:rsidRDefault="00A668B7" w:rsidP="00A668B7">
      <w:pPr>
        <w:widowControl/>
        <w:jc w:val="left"/>
      </w:pPr>
      <w:r>
        <w:rPr>
          <w:rFonts w:hint="eastAsia"/>
        </w:rPr>
        <w:t>・主たる保険者が申請書を取りまとめ、日本健康会議健康経営優良法人認定委員会事務局へ提出</w:t>
      </w:r>
    </w:p>
    <w:p w:rsidR="00A668B7" w:rsidRDefault="00A668B7" w:rsidP="00A668B7">
      <w:pPr>
        <w:widowControl/>
        <w:jc w:val="left"/>
      </w:pPr>
      <w:r>
        <w:rPr>
          <w:rFonts w:hint="eastAsia"/>
        </w:rPr>
        <w:t>・日本健康会議健康経営優良法人認定委員会による受理、審査</w:t>
      </w:r>
    </w:p>
    <w:p w:rsidR="00A668B7" w:rsidRPr="002404C0" w:rsidRDefault="00A668B7" w:rsidP="00A668B7">
      <w:pPr>
        <w:widowControl/>
        <w:jc w:val="left"/>
      </w:pPr>
      <w:r>
        <w:rPr>
          <w:rFonts w:hint="eastAsia"/>
        </w:rPr>
        <w:t>・日本健康会議健康経営優良法人認定委員会による認定（平成</w:t>
      </w:r>
      <w:r>
        <w:rPr>
          <w:rFonts w:hint="eastAsia"/>
        </w:rPr>
        <w:t>30</w:t>
      </w:r>
      <w:r>
        <w:rPr>
          <w:rFonts w:hint="eastAsia"/>
        </w:rPr>
        <w:t>年</w:t>
      </w:r>
      <w:r>
        <w:rPr>
          <w:rFonts w:hint="eastAsia"/>
        </w:rPr>
        <w:t>2</w:t>
      </w:r>
      <w:r>
        <w:rPr>
          <w:rFonts w:hint="eastAsia"/>
        </w:rPr>
        <w:t>月下旬）</w:t>
      </w:r>
    </w:p>
    <w:p w:rsidR="00A668B7" w:rsidRPr="00715DFC" w:rsidRDefault="00A668B7" w:rsidP="00A668B7">
      <w:pPr>
        <w:widowControl/>
        <w:jc w:val="left"/>
      </w:pPr>
      <w:r w:rsidRPr="00715DFC">
        <w:br w:type="page"/>
      </w:r>
    </w:p>
    <w:p w:rsidR="00A668B7" w:rsidRPr="00715DFC" w:rsidRDefault="00A668B7" w:rsidP="00A668B7">
      <w:pPr>
        <w:widowControl/>
        <w:jc w:val="left"/>
      </w:pPr>
      <w:r w:rsidRPr="002404C0">
        <w:rPr>
          <w:rFonts w:hint="eastAsia"/>
          <w:b/>
          <w:sz w:val="28"/>
          <w:szCs w:val="28"/>
        </w:rPr>
        <w:lastRenderedPageBreak/>
        <w:t>まだまだ続く採用の「売り手市場」と労働条件の改善</w:t>
      </w:r>
    </w:p>
    <w:p w:rsidR="00A668B7" w:rsidRDefault="00A668B7" w:rsidP="00A668B7"/>
    <w:p w:rsidR="00A668B7" w:rsidRDefault="00A668B7" w:rsidP="00A668B7">
      <w:r>
        <w:rPr>
          <w:rFonts w:hint="eastAsia"/>
        </w:rPr>
        <w:t>◆厚労省がアプリを次々と公開</w:t>
      </w:r>
    </w:p>
    <w:p w:rsidR="00A668B7" w:rsidRDefault="00A668B7" w:rsidP="00A668B7">
      <w:pPr>
        <w:ind w:firstLineChars="100" w:firstLine="210"/>
      </w:pPr>
      <w:r>
        <w:rPr>
          <w:rFonts w:hint="eastAsia"/>
        </w:rPr>
        <w:t>このところ、厚生労働省による無料のスマートフォン向けアプリのリリースが相次いでいます。</w:t>
      </w:r>
    </w:p>
    <w:p w:rsidR="00A668B7" w:rsidRDefault="00A668B7" w:rsidP="00A668B7">
      <w:pPr>
        <w:ind w:firstLineChars="100" w:firstLine="210"/>
      </w:pPr>
      <w:r>
        <w:rPr>
          <w:rFonts w:hint="eastAsia"/>
        </w:rPr>
        <w:t>例えば今年</w:t>
      </w:r>
      <w:r>
        <w:rPr>
          <w:rFonts w:hint="eastAsia"/>
        </w:rPr>
        <w:t>3</w:t>
      </w:r>
      <w:r>
        <w:rPr>
          <w:rFonts w:hint="eastAsia"/>
        </w:rPr>
        <w:t>月には、国民年金基金連合会と共同で</w:t>
      </w:r>
      <w:proofErr w:type="spellStart"/>
      <w:r>
        <w:rPr>
          <w:rFonts w:hint="eastAsia"/>
        </w:rPr>
        <w:t>iDeCo</w:t>
      </w:r>
      <w:proofErr w:type="spellEnd"/>
      <w:r>
        <w:rPr>
          <w:rFonts w:hint="eastAsia"/>
        </w:rPr>
        <w:t>（個人型確定拠出年金）の資産運用体験ができるアプリを公開しました。同じく</w:t>
      </w:r>
      <w:r>
        <w:rPr>
          <w:rFonts w:hint="eastAsia"/>
        </w:rPr>
        <w:t>10</w:t>
      </w:r>
      <w:r>
        <w:rPr>
          <w:rFonts w:hint="eastAsia"/>
        </w:rPr>
        <w:t>月には、公的年金に関する基礎知識や、最寄りの年金事務所等を調べることができるアプリを公開しています。</w:t>
      </w:r>
    </w:p>
    <w:p w:rsidR="00A668B7" w:rsidRDefault="00A668B7" w:rsidP="00A668B7">
      <w:pPr>
        <w:ind w:firstLineChars="100" w:firstLine="210"/>
      </w:pPr>
      <w:r>
        <w:rPr>
          <w:rFonts w:hint="eastAsia"/>
        </w:rPr>
        <w:t>若者を中心に急増しているスマートフォンユーザーに対し、政策の普及と促進を図る意図があるものと思われます。</w:t>
      </w:r>
    </w:p>
    <w:p w:rsidR="00A668B7" w:rsidRDefault="00A668B7" w:rsidP="00A668B7"/>
    <w:p w:rsidR="00A668B7" w:rsidRDefault="00A668B7" w:rsidP="00A668B7">
      <w:r>
        <w:rPr>
          <w:rFonts w:hint="eastAsia"/>
        </w:rPr>
        <w:t>◆労働条件アプリの内容</w:t>
      </w:r>
    </w:p>
    <w:p w:rsidR="00A668B7" w:rsidRDefault="00A668B7" w:rsidP="00A668B7">
      <w:pPr>
        <w:ind w:firstLineChars="100" w:firstLine="210"/>
      </w:pPr>
      <w:r>
        <w:rPr>
          <w:rFonts w:hint="eastAsia"/>
        </w:rPr>
        <w:t>そしてこのたび公開されたのが、学生や就労経験の浅い若者向けに、労働トラブルに関する法律知識の学習ができるアプリ『労働条件（</w:t>
      </w:r>
      <w:r>
        <w:rPr>
          <w:rFonts w:hint="eastAsia"/>
        </w:rPr>
        <w:t>RJ</w:t>
      </w:r>
      <w:r>
        <w:rPr>
          <w:rFonts w:hint="eastAsia"/>
        </w:rPr>
        <w:t>）パトロール！』です。</w:t>
      </w:r>
    </w:p>
    <w:p w:rsidR="00A668B7" w:rsidRDefault="00A668B7" w:rsidP="00A668B7">
      <w:pPr>
        <w:ind w:firstLineChars="100" w:firstLine="210"/>
      </w:pPr>
      <w:r>
        <w:rPr>
          <w:rFonts w:hint="eastAsia"/>
        </w:rPr>
        <w:t>内容は「過重労働」「ハラスメント」「不当な退職・解雇」など、よくある労働関連の法違反に関する簡単なクイズですが、そこから厚生労働省の</w:t>
      </w:r>
      <w:r>
        <w:rPr>
          <w:rFonts w:hint="eastAsia"/>
        </w:rPr>
        <w:t>web</w:t>
      </w:r>
      <w:r>
        <w:rPr>
          <w:rFonts w:hint="eastAsia"/>
        </w:rPr>
        <w:t>ページや、各地の労働局・労働基準監督署などの相談窓口に簡単にアクセスできる仕組みになっている点が特徴です。</w:t>
      </w:r>
    </w:p>
    <w:p w:rsidR="00A668B7" w:rsidRPr="00204877" w:rsidRDefault="00A668B7" w:rsidP="00A668B7"/>
    <w:p w:rsidR="00A668B7" w:rsidRDefault="00A668B7" w:rsidP="00A668B7">
      <w:r>
        <w:rPr>
          <w:rFonts w:hint="eastAsia"/>
        </w:rPr>
        <w:t>◆ブラック企業が広辞苑に載る時代</w:t>
      </w:r>
    </w:p>
    <w:p w:rsidR="00A668B7" w:rsidRDefault="00A668B7" w:rsidP="00A668B7">
      <w:pPr>
        <w:ind w:firstLineChars="100" w:firstLine="210"/>
      </w:pPr>
      <w:r>
        <w:rPr>
          <w:rFonts w:hint="eastAsia"/>
        </w:rPr>
        <w:t>いまや「ブラック企業」は、来年</w:t>
      </w:r>
      <w:r>
        <w:rPr>
          <w:rFonts w:hint="eastAsia"/>
        </w:rPr>
        <w:t>1</w:t>
      </w:r>
      <w:r>
        <w:rPr>
          <w:rFonts w:hint="eastAsia"/>
        </w:rPr>
        <w:t>月発行の最新版『広辞苑』（岩波書店）にも収録されるなど、すっかり一般的な言葉として定着しました。</w:t>
      </w:r>
    </w:p>
    <w:p w:rsidR="00A668B7" w:rsidRDefault="00A668B7" w:rsidP="00A668B7">
      <w:pPr>
        <w:ind w:firstLineChars="100" w:firstLine="210"/>
      </w:pPr>
      <w:r>
        <w:rPr>
          <w:rFonts w:hint="eastAsia"/>
        </w:rPr>
        <w:t>電通の過労死事件の問題や「働き方改革」の広がりもあり、就職活動中の学生や若手転職者は、企業の採用条件を大変シビアに見ています。</w:t>
      </w:r>
    </w:p>
    <w:p w:rsidR="00A668B7" w:rsidRDefault="00A668B7" w:rsidP="00A668B7"/>
    <w:p w:rsidR="00A668B7" w:rsidRDefault="00A668B7" w:rsidP="00A668B7">
      <w:r>
        <w:rPr>
          <w:rFonts w:hint="eastAsia"/>
        </w:rPr>
        <w:t>◆まだまだ続く採用の「売り手市場」</w:t>
      </w:r>
    </w:p>
    <w:p w:rsidR="00A668B7" w:rsidRDefault="00A668B7" w:rsidP="00A668B7">
      <w:pPr>
        <w:ind w:firstLineChars="100" w:firstLine="210"/>
      </w:pPr>
      <w:r>
        <w:rPr>
          <w:rFonts w:hint="eastAsia"/>
        </w:rPr>
        <w:t>さらに今の時代、人材難がこの流れに拍車をかけます。文部科学省「平成</w:t>
      </w:r>
      <w:r>
        <w:rPr>
          <w:rFonts w:hint="eastAsia"/>
        </w:rPr>
        <w:t>29</w:t>
      </w:r>
      <w:r>
        <w:rPr>
          <w:rFonts w:hint="eastAsia"/>
        </w:rPr>
        <w:t>年度</w:t>
      </w:r>
      <w:r>
        <w:rPr>
          <w:rFonts w:hint="eastAsia"/>
        </w:rPr>
        <w:t xml:space="preserve"> </w:t>
      </w:r>
      <w:r>
        <w:rPr>
          <w:rFonts w:hint="eastAsia"/>
        </w:rPr>
        <w:t>就職・採用活動に関する調査結果」によれば、同年度の採用活動において、企業のうち</w:t>
      </w:r>
      <w:r>
        <w:rPr>
          <w:rFonts w:hint="eastAsia"/>
        </w:rPr>
        <w:t>93.0</w:t>
      </w:r>
      <w:r>
        <w:rPr>
          <w:rFonts w:hint="eastAsia"/>
        </w:rPr>
        <w:t>％が「売り手市場」であると回答し、さらに</w:t>
      </w:r>
      <w:r>
        <w:rPr>
          <w:rFonts w:hint="eastAsia"/>
        </w:rPr>
        <w:t>71.2</w:t>
      </w:r>
      <w:r>
        <w:rPr>
          <w:rFonts w:hint="eastAsia"/>
        </w:rPr>
        <w:t>％が「昨年度より強い傾向」と回答しています。</w:t>
      </w:r>
    </w:p>
    <w:p w:rsidR="00A668B7" w:rsidRDefault="00A668B7" w:rsidP="00A668B7">
      <w:pPr>
        <w:ind w:firstLineChars="100" w:firstLine="210"/>
      </w:pPr>
      <w:r>
        <w:rPr>
          <w:rFonts w:hint="eastAsia"/>
        </w:rPr>
        <w:t>採用される側が優位であれば、企業により良い条件が求められるのは必然であり、企業の労働条件をチェックする目は今後ますます厳しくなるでしょう。</w:t>
      </w:r>
    </w:p>
    <w:p w:rsidR="00A668B7" w:rsidRDefault="00A668B7" w:rsidP="00A668B7">
      <w:pPr>
        <w:ind w:firstLineChars="100" w:firstLine="210"/>
      </w:pPr>
      <w:r>
        <w:rPr>
          <w:rFonts w:hint="eastAsia"/>
        </w:rPr>
        <w:t>前述のアプリのように、手軽に労働法の関連知識を調べたり、労働トラブルを相談したりする機会も増えています。法令違反をしないよう注意するのは当然ですが、少しでも自社の労働条件を改善し、それを採用時にアピールしていくことが、企業存続のために必要と言えます。</w:t>
      </w:r>
    </w:p>
    <w:p w:rsidR="00A668B7" w:rsidRDefault="00A668B7">
      <w:pPr>
        <w:widowControl/>
        <w:jc w:val="left"/>
      </w:pPr>
      <w:r>
        <w:br w:type="page"/>
      </w:r>
    </w:p>
    <w:p w:rsidR="007D0632" w:rsidRPr="006B28CF" w:rsidRDefault="00C50818" w:rsidP="00A668B7">
      <w:pPr>
        <w:rPr>
          <w:b/>
          <w:i/>
          <w:sz w:val="28"/>
          <w:szCs w:val="28"/>
          <w:u w:val="dotDotDash"/>
        </w:rPr>
      </w:pPr>
      <w:r>
        <w:rPr>
          <w:rFonts w:ascii="ＭＳ ゴシック" w:eastAsia="ＭＳ ゴシック" w:hAnsi="ＭＳ ゴシック" w:hint="eastAsia"/>
          <w:b/>
          <w:sz w:val="28"/>
          <w:szCs w:val="28"/>
        </w:rPr>
        <w:lastRenderedPageBreak/>
        <w:t>12</w:t>
      </w:r>
      <w:r w:rsidR="007D0632" w:rsidRPr="006B28CF">
        <w:rPr>
          <w:rFonts w:ascii="ＭＳ ゴシック" w:eastAsia="ＭＳ ゴシック" w:hAnsi="ＭＳ ゴシック" w:hint="eastAsia"/>
          <w:b/>
          <w:sz w:val="28"/>
          <w:szCs w:val="28"/>
        </w:rPr>
        <w:t>月の税務と労務の手続［提出先・納付先］</w:t>
      </w:r>
    </w:p>
    <w:p w:rsidR="007D0632" w:rsidRPr="00096B5B" w:rsidRDefault="007D0632" w:rsidP="007D0632">
      <w:pPr>
        <w:rPr>
          <w:bdr w:val="single" w:sz="4" w:space="0" w:color="auto"/>
        </w:rPr>
      </w:pPr>
    </w:p>
    <w:p w:rsidR="00C50818" w:rsidRDefault="00C50818" w:rsidP="00C50818">
      <w:pPr>
        <w:rPr>
          <w:rFonts w:ascii="ＭＳ 明朝" w:hAnsi="ＭＳ 明朝"/>
          <w:szCs w:val="21"/>
        </w:rPr>
      </w:pPr>
      <w:r>
        <w:rPr>
          <w:rFonts w:hint="eastAsia"/>
          <w:szCs w:val="21"/>
          <w:bdr w:val="single" w:sz="4" w:space="0" w:color="auto" w:frame="1"/>
        </w:rPr>
        <w:t>1</w:t>
      </w:r>
      <w:r w:rsidR="00522053">
        <w:rPr>
          <w:rFonts w:hint="eastAsia"/>
          <w:szCs w:val="21"/>
          <w:bdr w:val="single" w:sz="4" w:space="0" w:color="auto" w:frame="1"/>
        </w:rPr>
        <w:t>1</w:t>
      </w:r>
      <w:r>
        <w:rPr>
          <w:rFonts w:ascii="ＭＳ 明朝" w:hAnsi="ＭＳ 明朝" w:hint="eastAsia"/>
          <w:szCs w:val="21"/>
          <w:bdr w:val="single" w:sz="4" w:space="0" w:color="auto" w:frame="1"/>
        </w:rPr>
        <w:t>日</w:t>
      </w:r>
    </w:p>
    <w:p w:rsidR="00C50818" w:rsidRDefault="00C50818" w:rsidP="00C50818">
      <w:pPr>
        <w:numPr>
          <w:ilvl w:val="0"/>
          <w:numId w:val="16"/>
        </w:numPr>
        <w:rPr>
          <w:rFonts w:ascii="ＭＳ 明朝" w:hAnsi="ＭＳ 明朝"/>
          <w:szCs w:val="21"/>
        </w:rPr>
      </w:pPr>
      <w:r w:rsidRPr="00690979">
        <w:rPr>
          <w:rFonts w:ascii="ＭＳ 明朝" w:hAnsi="ＭＳ 明朝" w:hint="eastAsia"/>
          <w:szCs w:val="21"/>
        </w:rPr>
        <w:t>源泉徴収税額・住民税特別徴収税額の納付［郵便局または銀行］</w:t>
      </w:r>
    </w:p>
    <w:p w:rsidR="00C50818" w:rsidRPr="005B76D2" w:rsidRDefault="00C50818" w:rsidP="00C50818">
      <w:pPr>
        <w:numPr>
          <w:ilvl w:val="0"/>
          <w:numId w:val="16"/>
        </w:numPr>
        <w:rPr>
          <w:rFonts w:ascii="ＭＳ 明朝" w:hAnsi="ＭＳ 明朝"/>
          <w:szCs w:val="21"/>
        </w:rPr>
      </w:pPr>
      <w:r w:rsidRPr="005B76D2">
        <w:rPr>
          <w:rFonts w:ascii="ＭＳ 明朝" w:hAnsi="ＭＳ 明朝" w:hint="eastAsia"/>
          <w:szCs w:val="21"/>
        </w:rPr>
        <w:t>雇用保険被保険者資格取得届の提出＜前月以降に採用した労働者がいる場合＞</w:t>
      </w:r>
    </w:p>
    <w:p w:rsidR="00C50818" w:rsidRDefault="00C50818" w:rsidP="00C50818">
      <w:pPr>
        <w:ind w:left="360"/>
        <w:rPr>
          <w:rFonts w:ascii="ＭＳ 明朝" w:hAnsi="ＭＳ 明朝"/>
          <w:szCs w:val="21"/>
        </w:rPr>
      </w:pPr>
      <w:r w:rsidRPr="00690979">
        <w:rPr>
          <w:rFonts w:ascii="ＭＳ 明朝" w:hAnsi="ＭＳ 明朝" w:hint="eastAsia"/>
          <w:szCs w:val="21"/>
        </w:rPr>
        <w:t>［公共職業安定所］</w:t>
      </w:r>
    </w:p>
    <w:p w:rsidR="00C50818" w:rsidRPr="009F00B5" w:rsidRDefault="00C50818" w:rsidP="00C50818">
      <w:pPr>
        <w:numPr>
          <w:ilvl w:val="0"/>
          <w:numId w:val="16"/>
        </w:numPr>
        <w:rPr>
          <w:rFonts w:ascii="ＭＳ 明朝" w:hAnsi="ＭＳ 明朝"/>
          <w:szCs w:val="21"/>
        </w:rPr>
      </w:pPr>
      <w:r w:rsidRPr="00690979">
        <w:rPr>
          <w:rFonts w:ascii="ＭＳ 明朝" w:hAnsi="ＭＳ 明朝" w:hint="eastAsia"/>
          <w:szCs w:val="21"/>
        </w:rPr>
        <w:t>労働保険一括有期事業開始届の提出＜前月以降に一括有期事業を開始している場合＞</w:t>
      </w:r>
    </w:p>
    <w:p w:rsidR="00C50818" w:rsidRDefault="00C50818" w:rsidP="00C50818">
      <w:pPr>
        <w:ind w:left="360"/>
        <w:rPr>
          <w:rFonts w:ascii="ＭＳ 明朝" w:hAnsi="ＭＳ 明朝"/>
          <w:szCs w:val="21"/>
        </w:rPr>
      </w:pPr>
      <w:r w:rsidRPr="00DF1403">
        <w:rPr>
          <w:rFonts w:ascii="ＭＳ 明朝" w:hAnsi="ＭＳ 明朝" w:hint="eastAsia"/>
          <w:szCs w:val="21"/>
        </w:rPr>
        <w:t>［労働基準監督署］</w:t>
      </w:r>
    </w:p>
    <w:p w:rsidR="00C50818" w:rsidRPr="009F00B5" w:rsidRDefault="00C50818" w:rsidP="00C50818">
      <w:pPr>
        <w:numPr>
          <w:ilvl w:val="0"/>
          <w:numId w:val="16"/>
        </w:numPr>
        <w:rPr>
          <w:rFonts w:ascii="ＭＳ 明朝" w:hAnsi="ＭＳ 明朝"/>
          <w:szCs w:val="21"/>
        </w:rPr>
      </w:pPr>
      <w:r w:rsidRPr="00690979">
        <w:rPr>
          <w:rFonts w:ascii="ＭＳ 明朝" w:hAnsi="ＭＳ 明朝" w:hint="eastAsia"/>
          <w:szCs w:val="21"/>
        </w:rPr>
        <w:t>特例による住民税特別徴収税額の納付［郵便局または銀行］</w:t>
      </w:r>
    </w:p>
    <w:p w:rsidR="00C50818" w:rsidRPr="00DF1403" w:rsidRDefault="00C50818" w:rsidP="00C50818">
      <w:pPr>
        <w:rPr>
          <w:rFonts w:ascii="ＭＳ 明朝" w:hAnsi="ＭＳ 明朝"/>
          <w:szCs w:val="21"/>
        </w:rPr>
      </w:pPr>
    </w:p>
    <w:p w:rsidR="00C50818" w:rsidRPr="001B27B3" w:rsidRDefault="00C50818" w:rsidP="00C50818">
      <w:pPr>
        <w:rPr>
          <w:bdr w:val="single" w:sz="4" w:space="0" w:color="auto"/>
        </w:rPr>
      </w:pPr>
      <w:r>
        <w:rPr>
          <w:rFonts w:hint="eastAsia"/>
          <w:bdr w:val="single" w:sz="4" w:space="0" w:color="auto"/>
        </w:rPr>
        <w:t>31</w:t>
      </w:r>
      <w:r w:rsidRPr="001B27B3">
        <w:rPr>
          <w:rFonts w:hint="eastAsia"/>
          <w:bdr w:val="single" w:sz="4" w:space="0" w:color="auto"/>
        </w:rPr>
        <w:t>日</w:t>
      </w:r>
    </w:p>
    <w:p w:rsidR="00C50818" w:rsidRDefault="00C50818" w:rsidP="00C50818">
      <w:pPr>
        <w:numPr>
          <w:ilvl w:val="0"/>
          <w:numId w:val="5"/>
        </w:numPr>
      </w:pPr>
      <w:r w:rsidRPr="00690979">
        <w:rPr>
          <w:rFonts w:hint="eastAsia"/>
        </w:rPr>
        <w:t>健保・厚年保険料の納付［郵便局または銀行］</w:t>
      </w:r>
    </w:p>
    <w:p w:rsidR="00C50818" w:rsidRDefault="00C50818" w:rsidP="00C50818">
      <w:pPr>
        <w:numPr>
          <w:ilvl w:val="0"/>
          <w:numId w:val="5"/>
        </w:numPr>
      </w:pPr>
      <w:r w:rsidRPr="005B76D2">
        <w:rPr>
          <w:rFonts w:hint="eastAsia"/>
        </w:rPr>
        <w:t>健康保険印紙受払等報告書の提出［年金事務所］</w:t>
      </w:r>
    </w:p>
    <w:p w:rsidR="00C50818" w:rsidRDefault="00C50818" w:rsidP="00C50818">
      <w:pPr>
        <w:numPr>
          <w:ilvl w:val="0"/>
          <w:numId w:val="5"/>
        </w:numPr>
      </w:pPr>
      <w:r>
        <w:rPr>
          <w:rFonts w:hint="eastAsia"/>
        </w:rPr>
        <w:t>労働保険印紙保険料納付・納付計器使用状況報告書の提出［公共職業安定所］</w:t>
      </w:r>
    </w:p>
    <w:p w:rsidR="00C50818" w:rsidRDefault="00C50818" w:rsidP="00C50818">
      <w:pPr>
        <w:numPr>
          <w:ilvl w:val="0"/>
          <w:numId w:val="5"/>
        </w:numPr>
      </w:pPr>
      <w:r>
        <w:rPr>
          <w:rFonts w:hint="eastAsia"/>
        </w:rPr>
        <w:t>外国人雇用状況の届出（雇用保険の被保険者でない場合）＜雇入れ・離職の翌月末日＞［公共職業安定所］</w:t>
      </w:r>
    </w:p>
    <w:p w:rsidR="00C50818" w:rsidRPr="00690979" w:rsidRDefault="00C50818" w:rsidP="00C50818"/>
    <w:p w:rsidR="00C50818" w:rsidRDefault="00C50818" w:rsidP="00C50818">
      <w:pPr>
        <w:rPr>
          <w:bdr w:val="single" w:sz="4" w:space="0" w:color="auto"/>
        </w:rPr>
      </w:pPr>
      <w:r w:rsidRPr="00690979">
        <w:rPr>
          <w:rFonts w:hint="eastAsia"/>
          <w:bdr w:val="single" w:sz="4" w:space="0" w:color="auto"/>
        </w:rPr>
        <w:t>本年最後の給料の支払を受ける日の前日まで</w:t>
      </w:r>
    </w:p>
    <w:p w:rsidR="00C50818" w:rsidRDefault="00C50818" w:rsidP="00C50818">
      <w:pPr>
        <w:numPr>
          <w:ilvl w:val="0"/>
          <w:numId w:val="5"/>
        </w:numPr>
      </w:pPr>
      <w:r w:rsidRPr="00690979">
        <w:rPr>
          <w:rFonts w:hint="eastAsia"/>
        </w:rPr>
        <w:t>年末調整による源泉徴収所得税の不足額徴収繰延承認申請書の提出</w:t>
      </w:r>
    </w:p>
    <w:p w:rsidR="00C50818" w:rsidRDefault="00C50818" w:rsidP="00C50818">
      <w:pPr>
        <w:ind w:left="360"/>
      </w:pPr>
      <w:r w:rsidRPr="00690979">
        <w:rPr>
          <w:rFonts w:hint="eastAsia"/>
        </w:rPr>
        <w:t>［給与の支払者（所轄税務署）］</w:t>
      </w:r>
    </w:p>
    <w:p w:rsidR="00C50818" w:rsidRDefault="00C50818" w:rsidP="00C50818">
      <w:pPr>
        <w:numPr>
          <w:ilvl w:val="0"/>
          <w:numId w:val="5"/>
        </w:numPr>
      </w:pPr>
      <w:r w:rsidRPr="00690979">
        <w:rPr>
          <w:rFonts w:hint="eastAsia"/>
        </w:rPr>
        <w:t>給与所得者の保険料控除申告書兼給与所得者の配偶者特別控除申告書の提出</w:t>
      </w:r>
    </w:p>
    <w:p w:rsidR="00C50818" w:rsidRDefault="00C50818" w:rsidP="00C50818">
      <w:pPr>
        <w:ind w:left="360"/>
      </w:pPr>
      <w:r w:rsidRPr="00690979">
        <w:rPr>
          <w:rFonts w:hint="eastAsia"/>
        </w:rPr>
        <w:t>［給与の支払者（所轄税務署）］</w:t>
      </w:r>
    </w:p>
    <w:p w:rsidR="006E293A" w:rsidRPr="00C50818" w:rsidRDefault="006E293A" w:rsidP="00B76AD0"/>
    <w:sectPr w:rsidR="006E293A" w:rsidRPr="00C50818" w:rsidSect="003676B3">
      <w:footerReference w:type="even" r:id="rId9"/>
      <w:footerReference w:type="default" r:id="rId10"/>
      <w:pgSz w:w="11907" w:h="16840" w:code="9"/>
      <w:pgMar w:top="1985" w:right="1622" w:bottom="1701" w:left="1259" w:header="851" w:footer="992" w:gutter="0"/>
      <w:pgBorders w:offsetFrom="page">
        <w:top w:val="decoBlocks" w:sz="31" w:space="24" w:color="000080"/>
        <w:left w:val="decoBlocks" w:sz="31" w:space="24" w:color="000080"/>
        <w:bottom w:val="decoBlocks" w:sz="31" w:space="24" w:color="000080"/>
        <w:right w:val="decoBlocks" w:sz="31" w:space="24" w:color="000080"/>
      </w:pgBorders>
      <w:cols w:space="728"/>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1F" w:rsidRDefault="000D041F">
      <w:r>
        <w:separator/>
      </w:r>
    </w:p>
  </w:endnote>
  <w:endnote w:type="continuationSeparator" w:id="0">
    <w:p w:rsidR="000D041F" w:rsidRDefault="000D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B401B" w:rsidRDefault="001B40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A5B5D">
      <w:rPr>
        <w:rStyle w:val="a8"/>
        <w:noProof/>
      </w:rPr>
      <w:t>1</w:t>
    </w:r>
    <w:r>
      <w:rPr>
        <w:rStyle w:val="a8"/>
      </w:rPr>
      <w:fldChar w:fldCharType="end"/>
    </w:r>
  </w:p>
  <w:p w:rsidR="001B401B" w:rsidRDefault="001B40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1F" w:rsidRDefault="000D041F">
      <w:r>
        <w:separator/>
      </w:r>
    </w:p>
  </w:footnote>
  <w:footnote w:type="continuationSeparator" w:id="0">
    <w:p w:rsidR="000D041F" w:rsidRDefault="000D0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8BE"/>
    <w:multiLevelType w:val="singleLevel"/>
    <w:tmpl w:val="70D0666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D849DC"/>
    <w:multiLevelType w:val="hybridMultilevel"/>
    <w:tmpl w:val="C68CA61C"/>
    <w:lvl w:ilvl="0" w:tplc="421EFD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2946F8"/>
    <w:multiLevelType w:val="hybridMultilevel"/>
    <w:tmpl w:val="E6A2756A"/>
    <w:lvl w:ilvl="0" w:tplc="22D46D9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D1966F5"/>
    <w:multiLevelType w:val="hybridMultilevel"/>
    <w:tmpl w:val="E654CF8A"/>
    <w:lvl w:ilvl="0" w:tplc="CF50E3B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11039E"/>
    <w:multiLevelType w:val="hybridMultilevel"/>
    <w:tmpl w:val="848C7010"/>
    <w:lvl w:ilvl="0" w:tplc="1FC8B35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24D7380"/>
    <w:multiLevelType w:val="hybridMultilevel"/>
    <w:tmpl w:val="5DC23FD2"/>
    <w:lvl w:ilvl="0" w:tplc="17FEC4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E17A3"/>
    <w:multiLevelType w:val="hybridMultilevel"/>
    <w:tmpl w:val="24146DBE"/>
    <w:lvl w:ilvl="0" w:tplc="959ACBD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1667D2"/>
    <w:multiLevelType w:val="hybridMultilevel"/>
    <w:tmpl w:val="8B768E98"/>
    <w:lvl w:ilvl="0" w:tplc="01F8F2C8">
      <w:start w:val="1"/>
      <w:numFmt w:val="decimalEnclosedCircle"/>
      <w:lvlText w:val="%1"/>
      <w:lvlJc w:val="left"/>
      <w:pPr>
        <w:tabs>
          <w:tab w:val="num" w:pos="780"/>
        </w:tabs>
        <w:ind w:left="780" w:hanging="360"/>
      </w:pPr>
      <w:rPr>
        <w:rFonts w:ascii="ＭＳ 明朝" w:hAnsi="ＭＳ 明朝" w:cs="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5BB4DE9"/>
    <w:multiLevelType w:val="hybridMultilevel"/>
    <w:tmpl w:val="5B3469E2"/>
    <w:lvl w:ilvl="0" w:tplc="DB247DE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82B709E"/>
    <w:multiLevelType w:val="hybridMultilevel"/>
    <w:tmpl w:val="1D7ECA52"/>
    <w:lvl w:ilvl="0" w:tplc="6726B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8465E2"/>
    <w:multiLevelType w:val="hybridMultilevel"/>
    <w:tmpl w:val="F5A08EB4"/>
    <w:lvl w:ilvl="0" w:tplc="B516A88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1AB6193"/>
    <w:multiLevelType w:val="hybridMultilevel"/>
    <w:tmpl w:val="32EE314A"/>
    <w:lvl w:ilvl="0" w:tplc="B98E075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75650191"/>
    <w:multiLevelType w:val="hybridMultilevel"/>
    <w:tmpl w:val="7716F1EA"/>
    <w:lvl w:ilvl="0" w:tplc="461C18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12"/>
  </w:num>
  <w:num w:numId="4">
    <w:abstractNumId w:val="8"/>
  </w:num>
  <w:num w:numId="5">
    <w:abstractNumId w:val="1"/>
  </w:num>
  <w:num w:numId="6">
    <w:abstractNumId w:val="3"/>
  </w:num>
  <w:num w:numId="7">
    <w:abstractNumId w:val="13"/>
  </w:num>
  <w:num w:numId="8">
    <w:abstractNumId w:val="7"/>
  </w:num>
  <w:num w:numId="9">
    <w:abstractNumId w:val="0"/>
  </w:num>
  <w:num w:numId="10">
    <w:abstractNumId w:val="9"/>
  </w:num>
  <w:num w:numId="11">
    <w:abstractNumId w:val="6"/>
  </w:num>
  <w:num w:numId="12">
    <w:abstractNumId w:val="4"/>
  </w:num>
  <w:num w:numId="13">
    <w:abstractNumId w:val="14"/>
  </w:num>
  <w:num w:numId="14">
    <w:abstractNumId w:val="11"/>
  </w:num>
  <w:num w:numId="15">
    <w:abstractNumId w:val="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1198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8A"/>
    <w:rsid w:val="00000FFC"/>
    <w:rsid w:val="00003CD7"/>
    <w:rsid w:val="0000486D"/>
    <w:rsid w:val="00007C37"/>
    <w:rsid w:val="00010229"/>
    <w:rsid w:val="000104CB"/>
    <w:rsid w:val="00011DFF"/>
    <w:rsid w:val="00013802"/>
    <w:rsid w:val="00014478"/>
    <w:rsid w:val="00014EC6"/>
    <w:rsid w:val="00015957"/>
    <w:rsid w:val="00017CD9"/>
    <w:rsid w:val="0002052F"/>
    <w:rsid w:val="00024B52"/>
    <w:rsid w:val="00026A41"/>
    <w:rsid w:val="000311A6"/>
    <w:rsid w:val="00032715"/>
    <w:rsid w:val="00032C64"/>
    <w:rsid w:val="0003303A"/>
    <w:rsid w:val="0003445E"/>
    <w:rsid w:val="00034D8A"/>
    <w:rsid w:val="0003515A"/>
    <w:rsid w:val="000356A6"/>
    <w:rsid w:val="00035789"/>
    <w:rsid w:val="00036288"/>
    <w:rsid w:val="00042C78"/>
    <w:rsid w:val="0004699E"/>
    <w:rsid w:val="00050534"/>
    <w:rsid w:val="00051B95"/>
    <w:rsid w:val="00053501"/>
    <w:rsid w:val="00054F0E"/>
    <w:rsid w:val="00055014"/>
    <w:rsid w:val="00055D10"/>
    <w:rsid w:val="000568E3"/>
    <w:rsid w:val="00060BB7"/>
    <w:rsid w:val="000617E5"/>
    <w:rsid w:val="000627EE"/>
    <w:rsid w:val="000635B8"/>
    <w:rsid w:val="00063B5A"/>
    <w:rsid w:val="00064519"/>
    <w:rsid w:val="000667A8"/>
    <w:rsid w:val="00066C9C"/>
    <w:rsid w:val="000670AB"/>
    <w:rsid w:val="0007134E"/>
    <w:rsid w:val="0007254E"/>
    <w:rsid w:val="00073168"/>
    <w:rsid w:val="00073987"/>
    <w:rsid w:val="000767F8"/>
    <w:rsid w:val="000830E1"/>
    <w:rsid w:val="00083AAF"/>
    <w:rsid w:val="000872B2"/>
    <w:rsid w:val="0009118C"/>
    <w:rsid w:val="00091AE9"/>
    <w:rsid w:val="000947A7"/>
    <w:rsid w:val="000948FC"/>
    <w:rsid w:val="0009642F"/>
    <w:rsid w:val="00097DC8"/>
    <w:rsid w:val="000A181F"/>
    <w:rsid w:val="000A581B"/>
    <w:rsid w:val="000A5992"/>
    <w:rsid w:val="000A6746"/>
    <w:rsid w:val="000B257D"/>
    <w:rsid w:val="000B3078"/>
    <w:rsid w:val="000B3B23"/>
    <w:rsid w:val="000B544D"/>
    <w:rsid w:val="000C0841"/>
    <w:rsid w:val="000C2A00"/>
    <w:rsid w:val="000C3E35"/>
    <w:rsid w:val="000C5667"/>
    <w:rsid w:val="000C5678"/>
    <w:rsid w:val="000C5CE7"/>
    <w:rsid w:val="000C5D61"/>
    <w:rsid w:val="000C6844"/>
    <w:rsid w:val="000D041F"/>
    <w:rsid w:val="000D11CA"/>
    <w:rsid w:val="000D433A"/>
    <w:rsid w:val="000D43A7"/>
    <w:rsid w:val="000E1561"/>
    <w:rsid w:val="000E25A7"/>
    <w:rsid w:val="000F0D08"/>
    <w:rsid w:val="000F7D89"/>
    <w:rsid w:val="001007F7"/>
    <w:rsid w:val="001016DA"/>
    <w:rsid w:val="001024E3"/>
    <w:rsid w:val="00105A73"/>
    <w:rsid w:val="001060B4"/>
    <w:rsid w:val="00106A67"/>
    <w:rsid w:val="0010741F"/>
    <w:rsid w:val="00107BD3"/>
    <w:rsid w:val="00107EC3"/>
    <w:rsid w:val="001136D6"/>
    <w:rsid w:val="00113872"/>
    <w:rsid w:val="00115385"/>
    <w:rsid w:val="00116293"/>
    <w:rsid w:val="001165FA"/>
    <w:rsid w:val="00120FE6"/>
    <w:rsid w:val="0012144E"/>
    <w:rsid w:val="0012160E"/>
    <w:rsid w:val="0012200E"/>
    <w:rsid w:val="00122A4D"/>
    <w:rsid w:val="00123424"/>
    <w:rsid w:val="00126309"/>
    <w:rsid w:val="001270C5"/>
    <w:rsid w:val="00130CAE"/>
    <w:rsid w:val="0013196D"/>
    <w:rsid w:val="0013265A"/>
    <w:rsid w:val="001341FB"/>
    <w:rsid w:val="001368C1"/>
    <w:rsid w:val="00140E20"/>
    <w:rsid w:val="00143323"/>
    <w:rsid w:val="0014358B"/>
    <w:rsid w:val="00147B52"/>
    <w:rsid w:val="0015500D"/>
    <w:rsid w:val="00155D41"/>
    <w:rsid w:val="00156852"/>
    <w:rsid w:val="00157906"/>
    <w:rsid w:val="00161942"/>
    <w:rsid w:val="0016210F"/>
    <w:rsid w:val="00162544"/>
    <w:rsid w:val="001632E3"/>
    <w:rsid w:val="00163ECC"/>
    <w:rsid w:val="001640B7"/>
    <w:rsid w:val="00164A02"/>
    <w:rsid w:val="00165551"/>
    <w:rsid w:val="00167605"/>
    <w:rsid w:val="00171915"/>
    <w:rsid w:val="00173A3A"/>
    <w:rsid w:val="00174A3B"/>
    <w:rsid w:val="00175DEF"/>
    <w:rsid w:val="00177207"/>
    <w:rsid w:val="00177940"/>
    <w:rsid w:val="00181631"/>
    <w:rsid w:val="001829E6"/>
    <w:rsid w:val="00183263"/>
    <w:rsid w:val="0018500E"/>
    <w:rsid w:val="00187538"/>
    <w:rsid w:val="001920C0"/>
    <w:rsid w:val="00192ABD"/>
    <w:rsid w:val="00193E2C"/>
    <w:rsid w:val="001943C4"/>
    <w:rsid w:val="0019461B"/>
    <w:rsid w:val="00196D74"/>
    <w:rsid w:val="001970BD"/>
    <w:rsid w:val="001A3767"/>
    <w:rsid w:val="001B06A8"/>
    <w:rsid w:val="001B1E81"/>
    <w:rsid w:val="001B401B"/>
    <w:rsid w:val="001B6793"/>
    <w:rsid w:val="001B6A2C"/>
    <w:rsid w:val="001B7D20"/>
    <w:rsid w:val="001C1E13"/>
    <w:rsid w:val="001C2C35"/>
    <w:rsid w:val="001C3BD6"/>
    <w:rsid w:val="001C4211"/>
    <w:rsid w:val="001C4517"/>
    <w:rsid w:val="001C4E89"/>
    <w:rsid w:val="001C512A"/>
    <w:rsid w:val="001C599C"/>
    <w:rsid w:val="001C68FA"/>
    <w:rsid w:val="001D3D7C"/>
    <w:rsid w:val="001D4745"/>
    <w:rsid w:val="001D4AC4"/>
    <w:rsid w:val="001D5F7B"/>
    <w:rsid w:val="001D7E44"/>
    <w:rsid w:val="001E1940"/>
    <w:rsid w:val="001E248D"/>
    <w:rsid w:val="001E296C"/>
    <w:rsid w:val="001E2FA3"/>
    <w:rsid w:val="001E34F5"/>
    <w:rsid w:val="001E373B"/>
    <w:rsid w:val="001E4058"/>
    <w:rsid w:val="001E42F1"/>
    <w:rsid w:val="001E5ED8"/>
    <w:rsid w:val="001E5F4C"/>
    <w:rsid w:val="001F54E2"/>
    <w:rsid w:val="001F7722"/>
    <w:rsid w:val="002031CC"/>
    <w:rsid w:val="0020488F"/>
    <w:rsid w:val="00205EB9"/>
    <w:rsid w:val="00207477"/>
    <w:rsid w:val="002078E1"/>
    <w:rsid w:val="00210078"/>
    <w:rsid w:val="0021082E"/>
    <w:rsid w:val="00210E45"/>
    <w:rsid w:val="00212087"/>
    <w:rsid w:val="00213B1E"/>
    <w:rsid w:val="002172F2"/>
    <w:rsid w:val="00220604"/>
    <w:rsid w:val="00222DB2"/>
    <w:rsid w:val="002230E5"/>
    <w:rsid w:val="00224FCF"/>
    <w:rsid w:val="00225378"/>
    <w:rsid w:val="002256FA"/>
    <w:rsid w:val="00225C99"/>
    <w:rsid w:val="00231467"/>
    <w:rsid w:val="002326C6"/>
    <w:rsid w:val="00233171"/>
    <w:rsid w:val="00235319"/>
    <w:rsid w:val="002375A4"/>
    <w:rsid w:val="00241A8D"/>
    <w:rsid w:val="00242A62"/>
    <w:rsid w:val="002449D1"/>
    <w:rsid w:val="002501BF"/>
    <w:rsid w:val="002525D8"/>
    <w:rsid w:val="00252928"/>
    <w:rsid w:val="00256656"/>
    <w:rsid w:val="0025692A"/>
    <w:rsid w:val="00260B51"/>
    <w:rsid w:val="002637C8"/>
    <w:rsid w:val="0026493C"/>
    <w:rsid w:val="00264BD8"/>
    <w:rsid w:val="00273A38"/>
    <w:rsid w:val="0028046B"/>
    <w:rsid w:val="00281ADA"/>
    <w:rsid w:val="00281B0F"/>
    <w:rsid w:val="002907C5"/>
    <w:rsid w:val="0029279C"/>
    <w:rsid w:val="002942CA"/>
    <w:rsid w:val="002946CC"/>
    <w:rsid w:val="00295F44"/>
    <w:rsid w:val="00296500"/>
    <w:rsid w:val="002A2270"/>
    <w:rsid w:val="002A2C96"/>
    <w:rsid w:val="002A3052"/>
    <w:rsid w:val="002A4590"/>
    <w:rsid w:val="002A5C1F"/>
    <w:rsid w:val="002A5CA9"/>
    <w:rsid w:val="002B1182"/>
    <w:rsid w:val="002B2719"/>
    <w:rsid w:val="002B42DD"/>
    <w:rsid w:val="002B675E"/>
    <w:rsid w:val="002B6E1D"/>
    <w:rsid w:val="002C0C9C"/>
    <w:rsid w:val="002C2CA1"/>
    <w:rsid w:val="002C4DF3"/>
    <w:rsid w:val="002C5D3F"/>
    <w:rsid w:val="002C7C43"/>
    <w:rsid w:val="002C7EDC"/>
    <w:rsid w:val="002D50B6"/>
    <w:rsid w:val="002E1C62"/>
    <w:rsid w:val="002E2B39"/>
    <w:rsid w:val="002E5AF2"/>
    <w:rsid w:val="002E6CC6"/>
    <w:rsid w:val="002F00CC"/>
    <w:rsid w:val="002F0ADB"/>
    <w:rsid w:val="002F0FA3"/>
    <w:rsid w:val="002F1ADD"/>
    <w:rsid w:val="002F3AEC"/>
    <w:rsid w:val="002F4C7D"/>
    <w:rsid w:val="002F7AE3"/>
    <w:rsid w:val="0030033B"/>
    <w:rsid w:val="00300CDC"/>
    <w:rsid w:val="00301232"/>
    <w:rsid w:val="00303897"/>
    <w:rsid w:val="003041D8"/>
    <w:rsid w:val="00304504"/>
    <w:rsid w:val="003046F8"/>
    <w:rsid w:val="003108C3"/>
    <w:rsid w:val="00311CED"/>
    <w:rsid w:val="003120B2"/>
    <w:rsid w:val="003126E3"/>
    <w:rsid w:val="00312DE6"/>
    <w:rsid w:val="00314CFD"/>
    <w:rsid w:val="00316EF0"/>
    <w:rsid w:val="00317C5F"/>
    <w:rsid w:val="00317CA9"/>
    <w:rsid w:val="00320E6A"/>
    <w:rsid w:val="0032121B"/>
    <w:rsid w:val="00321773"/>
    <w:rsid w:val="003217FA"/>
    <w:rsid w:val="003227FB"/>
    <w:rsid w:val="0032293D"/>
    <w:rsid w:val="0032764A"/>
    <w:rsid w:val="00333CF2"/>
    <w:rsid w:val="00334820"/>
    <w:rsid w:val="00340EED"/>
    <w:rsid w:val="00341986"/>
    <w:rsid w:val="003433A8"/>
    <w:rsid w:val="003445CF"/>
    <w:rsid w:val="003451B2"/>
    <w:rsid w:val="0035124F"/>
    <w:rsid w:val="00352CD8"/>
    <w:rsid w:val="00354040"/>
    <w:rsid w:val="00355589"/>
    <w:rsid w:val="003567B5"/>
    <w:rsid w:val="003579C7"/>
    <w:rsid w:val="00361B7F"/>
    <w:rsid w:val="00363AE2"/>
    <w:rsid w:val="00364113"/>
    <w:rsid w:val="0036586F"/>
    <w:rsid w:val="003676B3"/>
    <w:rsid w:val="0036782E"/>
    <w:rsid w:val="003721EF"/>
    <w:rsid w:val="003747DB"/>
    <w:rsid w:val="00377581"/>
    <w:rsid w:val="00380747"/>
    <w:rsid w:val="0038284A"/>
    <w:rsid w:val="00384807"/>
    <w:rsid w:val="00384881"/>
    <w:rsid w:val="003858E6"/>
    <w:rsid w:val="003874AE"/>
    <w:rsid w:val="003935EE"/>
    <w:rsid w:val="0039367C"/>
    <w:rsid w:val="0039544A"/>
    <w:rsid w:val="003A144C"/>
    <w:rsid w:val="003A14D9"/>
    <w:rsid w:val="003A4C26"/>
    <w:rsid w:val="003A6D2E"/>
    <w:rsid w:val="003B0006"/>
    <w:rsid w:val="003B0F77"/>
    <w:rsid w:val="003B12C4"/>
    <w:rsid w:val="003B54D7"/>
    <w:rsid w:val="003B5EC5"/>
    <w:rsid w:val="003C23B3"/>
    <w:rsid w:val="003C32A8"/>
    <w:rsid w:val="003C413B"/>
    <w:rsid w:val="003C645B"/>
    <w:rsid w:val="003D10B9"/>
    <w:rsid w:val="003D2F24"/>
    <w:rsid w:val="003D2F98"/>
    <w:rsid w:val="003D4024"/>
    <w:rsid w:val="003D5A8C"/>
    <w:rsid w:val="003D655C"/>
    <w:rsid w:val="003D6911"/>
    <w:rsid w:val="003E0111"/>
    <w:rsid w:val="003E5233"/>
    <w:rsid w:val="003E73E2"/>
    <w:rsid w:val="003F06BD"/>
    <w:rsid w:val="003F2B54"/>
    <w:rsid w:val="003F3EB0"/>
    <w:rsid w:val="003F4AD5"/>
    <w:rsid w:val="003F4D53"/>
    <w:rsid w:val="003F4E86"/>
    <w:rsid w:val="003F6473"/>
    <w:rsid w:val="00400EF1"/>
    <w:rsid w:val="00401930"/>
    <w:rsid w:val="004033C8"/>
    <w:rsid w:val="00407FE2"/>
    <w:rsid w:val="0041082E"/>
    <w:rsid w:val="00411189"/>
    <w:rsid w:val="00413253"/>
    <w:rsid w:val="00413E8E"/>
    <w:rsid w:val="0041563B"/>
    <w:rsid w:val="00415B0E"/>
    <w:rsid w:val="00421F7F"/>
    <w:rsid w:val="00422605"/>
    <w:rsid w:val="0042505A"/>
    <w:rsid w:val="00432BB6"/>
    <w:rsid w:val="00434497"/>
    <w:rsid w:val="00434605"/>
    <w:rsid w:val="004346D5"/>
    <w:rsid w:val="00435959"/>
    <w:rsid w:val="00440912"/>
    <w:rsid w:val="004416A3"/>
    <w:rsid w:val="00441C80"/>
    <w:rsid w:val="00443EC8"/>
    <w:rsid w:val="00444076"/>
    <w:rsid w:val="0044546A"/>
    <w:rsid w:val="004512E3"/>
    <w:rsid w:val="004520B4"/>
    <w:rsid w:val="004544A0"/>
    <w:rsid w:val="004622EF"/>
    <w:rsid w:val="0046460C"/>
    <w:rsid w:val="00465B04"/>
    <w:rsid w:val="00466177"/>
    <w:rsid w:val="0046798C"/>
    <w:rsid w:val="00471783"/>
    <w:rsid w:val="00473AA4"/>
    <w:rsid w:val="00475A06"/>
    <w:rsid w:val="00480C86"/>
    <w:rsid w:val="004820F2"/>
    <w:rsid w:val="0048725E"/>
    <w:rsid w:val="00492122"/>
    <w:rsid w:val="00493B91"/>
    <w:rsid w:val="00494727"/>
    <w:rsid w:val="004976BA"/>
    <w:rsid w:val="004A0F99"/>
    <w:rsid w:val="004A38A4"/>
    <w:rsid w:val="004A5FBF"/>
    <w:rsid w:val="004A7332"/>
    <w:rsid w:val="004A7374"/>
    <w:rsid w:val="004A77C8"/>
    <w:rsid w:val="004A7895"/>
    <w:rsid w:val="004B03D4"/>
    <w:rsid w:val="004B76F6"/>
    <w:rsid w:val="004B7EFE"/>
    <w:rsid w:val="004C090E"/>
    <w:rsid w:val="004C1DEE"/>
    <w:rsid w:val="004C2F12"/>
    <w:rsid w:val="004C4FF0"/>
    <w:rsid w:val="004C65BB"/>
    <w:rsid w:val="004D14A2"/>
    <w:rsid w:val="004D15FC"/>
    <w:rsid w:val="004E12DF"/>
    <w:rsid w:val="004E232D"/>
    <w:rsid w:val="004E29C3"/>
    <w:rsid w:val="004E47B7"/>
    <w:rsid w:val="004E57E8"/>
    <w:rsid w:val="004E590E"/>
    <w:rsid w:val="004F2F48"/>
    <w:rsid w:val="004F4C12"/>
    <w:rsid w:val="004F703C"/>
    <w:rsid w:val="00500C47"/>
    <w:rsid w:val="00501466"/>
    <w:rsid w:val="00513970"/>
    <w:rsid w:val="00514733"/>
    <w:rsid w:val="00514CAE"/>
    <w:rsid w:val="005160FA"/>
    <w:rsid w:val="00516CBB"/>
    <w:rsid w:val="00520890"/>
    <w:rsid w:val="00520E17"/>
    <w:rsid w:val="00522053"/>
    <w:rsid w:val="005234BF"/>
    <w:rsid w:val="005262D6"/>
    <w:rsid w:val="005276DD"/>
    <w:rsid w:val="00527F3B"/>
    <w:rsid w:val="0053126A"/>
    <w:rsid w:val="005312D0"/>
    <w:rsid w:val="00531C9B"/>
    <w:rsid w:val="005360BB"/>
    <w:rsid w:val="005367AC"/>
    <w:rsid w:val="0054206B"/>
    <w:rsid w:val="00543134"/>
    <w:rsid w:val="0054597A"/>
    <w:rsid w:val="0054732B"/>
    <w:rsid w:val="00547A03"/>
    <w:rsid w:val="0055281C"/>
    <w:rsid w:val="00555233"/>
    <w:rsid w:val="00555CB6"/>
    <w:rsid w:val="00556F2C"/>
    <w:rsid w:val="00556F69"/>
    <w:rsid w:val="00560B13"/>
    <w:rsid w:val="00560F7F"/>
    <w:rsid w:val="00561F83"/>
    <w:rsid w:val="00562581"/>
    <w:rsid w:val="00564348"/>
    <w:rsid w:val="00564D99"/>
    <w:rsid w:val="00565FDD"/>
    <w:rsid w:val="00567735"/>
    <w:rsid w:val="00570758"/>
    <w:rsid w:val="0057159A"/>
    <w:rsid w:val="00573AD2"/>
    <w:rsid w:val="00573D82"/>
    <w:rsid w:val="0057468F"/>
    <w:rsid w:val="00575DAA"/>
    <w:rsid w:val="005762B3"/>
    <w:rsid w:val="00577030"/>
    <w:rsid w:val="00577CDB"/>
    <w:rsid w:val="00580F0E"/>
    <w:rsid w:val="005841AE"/>
    <w:rsid w:val="00586E5A"/>
    <w:rsid w:val="00586FDB"/>
    <w:rsid w:val="00591493"/>
    <w:rsid w:val="00591596"/>
    <w:rsid w:val="00592DD5"/>
    <w:rsid w:val="005944AC"/>
    <w:rsid w:val="0059506F"/>
    <w:rsid w:val="0059793F"/>
    <w:rsid w:val="00597993"/>
    <w:rsid w:val="005A0562"/>
    <w:rsid w:val="005A1E86"/>
    <w:rsid w:val="005A3B68"/>
    <w:rsid w:val="005A3CCE"/>
    <w:rsid w:val="005A4593"/>
    <w:rsid w:val="005A587D"/>
    <w:rsid w:val="005A6001"/>
    <w:rsid w:val="005A6358"/>
    <w:rsid w:val="005B0EC5"/>
    <w:rsid w:val="005B2429"/>
    <w:rsid w:val="005B3DC3"/>
    <w:rsid w:val="005B4071"/>
    <w:rsid w:val="005B5460"/>
    <w:rsid w:val="005B6373"/>
    <w:rsid w:val="005B7462"/>
    <w:rsid w:val="005C11BF"/>
    <w:rsid w:val="005C12A5"/>
    <w:rsid w:val="005C2024"/>
    <w:rsid w:val="005C2ADF"/>
    <w:rsid w:val="005C34A5"/>
    <w:rsid w:val="005C7C37"/>
    <w:rsid w:val="005C7DD7"/>
    <w:rsid w:val="005C7F2A"/>
    <w:rsid w:val="005D0CBC"/>
    <w:rsid w:val="005D19C2"/>
    <w:rsid w:val="005D52C1"/>
    <w:rsid w:val="005D7962"/>
    <w:rsid w:val="005E17A9"/>
    <w:rsid w:val="005E1AE8"/>
    <w:rsid w:val="005E362E"/>
    <w:rsid w:val="005E779C"/>
    <w:rsid w:val="005F0727"/>
    <w:rsid w:val="005F13D7"/>
    <w:rsid w:val="005F22B5"/>
    <w:rsid w:val="005F3403"/>
    <w:rsid w:val="005F4A4F"/>
    <w:rsid w:val="005F4A85"/>
    <w:rsid w:val="005F5681"/>
    <w:rsid w:val="005F5DE9"/>
    <w:rsid w:val="005F72B6"/>
    <w:rsid w:val="00601CD1"/>
    <w:rsid w:val="006022CA"/>
    <w:rsid w:val="006031A5"/>
    <w:rsid w:val="00607916"/>
    <w:rsid w:val="00607F43"/>
    <w:rsid w:val="006103E1"/>
    <w:rsid w:val="006109CF"/>
    <w:rsid w:val="00610B4D"/>
    <w:rsid w:val="00610BD3"/>
    <w:rsid w:val="00611037"/>
    <w:rsid w:val="006135BA"/>
    <w:rsid w:val="00613EFD"/>
    <w:rsid w:val="00615D93"/>
    <w:rsid w:val="00620F24"/>
    <w:rsid w:val="0062109D"/>
    <w:rsid w:val="00622AF5"/>
    <w:rsid w:val="00623D38"/>
    <w:rsid w:val="0062484D"/>
    <w:rsid w:val="00625A36"/>
    <w:rsid w:val="00625BA5"/>
    <w:rsid w:val="00630C4B"/>
    <w:rsid w:val="006328E8"/>
    <w:rsid w:val="006330BB"/>
    <w:rsid w:val="00633D46"/>
    <w:rsid w:val="0063464B"/>
    <w:rsid w:val="00635C49"/>
    <w:rsid w:val="0064467E"/>
    <w:rsid w:val="00645867"/>
    <w:rsid w:val="0064596B"/>
    <w:rsid w:val="00646428"/>
    <w:rsid w:val="006502EC"/>
    <w:rsid w:val="00650822"/>
    <w:rsid w:val="006523B1"/>
    <w:rsid w:val="006523D5"/>
    <w:rsid w:val="0065292D"/>
    <w:rsid w:val="00653702"/>
    <w:rsid w:val="00661477"/>
    <w:rsid w:val="0066367D"/>
    <w:rsid w:val="00664F0E"/>
    <w:rsid w:val="006658DA"/>
    <w:rsid w:val="00665BAA"/>
    <w:rsid w:val="00670A84"/>
    <w:rsid w:val="00672703"/>
    <w:rsid w:val="006732FB"/>
    <w:rsid w:val="0067701F"/>
    <w:rsid w:val="006771C7"/>
    <w:rsid w:val="00682AF8"/>
    <w:rsid w:val="0068409E"/>
    <w:rsid w:val="00684308"/>
    <w:rsid w:val="00686EE2"/>
    <w:rsid w:val="0068788C"/>
    <w:rsid w:val="0069097C"/>
    <w:rsid w:val="00691058"/>
    <w:rsid w:val="0069172B"/>
    <w:rsid w:val="00692858"/>
    <w:rsid w:val="0069766C"/>
    <w:rsid w:val="00697737"/>
    <w:rsid w:val="006A041F"/>
    <w:rsid w:val="006A1F46"/>
    <w:rsid w:val="006A223F"/>
    <w:rsid w:val="006A31A3"/>
    <w:rsid w:val="006A4ECA"/>
    <w:rsid w:val="006A58C8"/>
    <w:rsid w:val="006B0499"/>
    <w:rsid w:val="006B061F"/>
    <w:rsid w:val="006B2027"/>
    <w:rsid w:val="006B2836"/>
    <w:rsid w:val="006B56B2"/>
    <w:rsid w:val="006B65A1"/>
    <w:rsid w:val="006B66BE"/>
    <w:rsid w:val="006B6ACF"/>
    <w:rsid w:val="006B6D12"/>
    <w:rsid w:val="006C5727"/>
    <w:rsid w:val="006C7FA9"/>
    <w:rsid w:val="006D26A3"/>
    <w:rsid w:val="006D3B57"/>
    <w:rsid w:val="006D448E"/>
    <w:rsid w:val="006D4BBA"/>
    <w:rsid w:val="006D5216"/>
    <w:rsid w:val="006D53C0"/>
    <w:rsid w:val="006D56F4"/>
    <w:rsid w:val="006D696C"/>
    <w:rsid w:val="006E0758"/>
    <w:rsid w:val="006E293A"/>
    <w:rsid w:val="006E29FA"/>
    <w:rsid w:val="006E3B04"/>
    <w:rsid w:val="006E4825"/>
    <w:rsid w:val="006E6A6E"/>
    <w:rsid w:val="006E7570"/>
    <w:rsid w:val="006E7978"/>
    <w:rsid w:val="006F06DD"/>
    <w:rsid w:val="006F2F09"/>
    <w:rsid w:val="006F3592"/>
    <w:rsid w:val="006F6786"/>
    <w:rsid w:val="006F7A22"/>
    <w:rsid w:val="00701C59"/>
    <w:rsid w:val="00701D55"/>
    <w:rsid w:val="007056CA"/>
    <w:rsid w:val="00705A0D"/>
    <w:rsid w:val="007120FB"/>
    <w:rsid w:val="007144B9"/>
    <w:rsid w:val="00714793"/>
    <w:rsid w:val="00715DEE"/>
    <w:rsid w:val="00721771"/>
    <w:rsid w:val="00721AFE"/>
    <w:rsid w:val="00721B92"/>
    <w:rsid w:val="00721C89"/>
    <w:rsid w:val="0072357E"/>
    <w:rsid w:val="00723BAA"/>
    <w:rsid w:val="00726CDB"/>
    <w:rsid w:val="007345EE"/>
    <w:rsid w:val="00735279"/>
    <w:rsid w:val="007422F9"/>
    <w:rsid w:val="0074559E"/>
    <w:rsid w:val="00745D7F"/>
    <w:rsid w:val="00746A42"/>
    <w:rsid w:val="00747F79"/>
    <w:rsid w:val="00750A38"/>
    <w:rsid w:val="00750A78"/>
    <w:rsid w:val="007515A6"/>
    <w:rsid w:val="007524B8"/>
    <w:rsid w:val="00752C7F"/>
    <w:rsid w:val="00755857"/>
    <w:rsid w:val="007563CC"/>
    <w:rsid w:val="007573C3"/>
    <w:rsid w:val="00760676"/>
    <w:rsid w:val="00762A81"/>
    <w:rsid w:val="007726F0"/>
    <w:rsid w:val="0077533F"/>
    <w:rsid w:val="00776494"/>
    <w:rsid w:val="00777DF4"/>
    <w:rsid w:val="007812DC"/>
    <w:rsid w:val="00782B3B"/>
    <w:rsid w:val="00783B31"/>
    <w:rsid w:val="00787379"/>
    <w:rsid w:val="007909B9"/>
    <w:rsid w:val="00791FD7"/>
    <w:rsid w:val="00792C19"/>
    <w:rsid w:val="007935C5"/>
    <w:rsid w:val="00793B13"/>
    <w:rsid w:val="007944D5"/>
    <w:rsid w:val="0079477E"/>
    <w:rsid w:val="00796799"/>
    <w:rsid w:val="00797B25"/>
    <w:rsid w:val="007A009D"/>
    <w:rsid w:val="007A0934"/>
    <w:rsid w:val="007A0E13"/>
    <w:rsid w:val="007A0F07"/>
    <w:rsid w:val="007A691B"/>
    <w:rsid w:val="007A77B8"/>
    <w:rsid w:val="007B0168"/>
    <w:rsid w:val="007B37C1"/>
    <w:rsid w:val="007B40D5"/>
    <w:rsid w:val="007B72E8"/>
    <w:rsid w:val="007B7372"/>
    <w:rsid w:val="007B774F"/>
    <w:rsid w:val="007B7872"/>
    <w:rsid w:val="007C03C2"/>
    <w:rsid w:val="007C0E17"/>
    <w:rsid w:val="007C2E9D"/>
    <w:rsid w:val="007C7346"/>
    <w:rsid w:val="007C73CD"/>
    <w:rsid w:val="007C7C49"/>
    <w:rsid w:val="007D0632"/>
    <w:rsid w:val="007D16FF"/>
    <w:rsid w:val="007D3A19"/>
    <w:rsid w:val="007D4375"/>
    <w:rsid w:val="007D45D2"/>
    <w:rsid w:val="007D469B"/>
    <w:rsid w:val="007D6E1C"/>
    <w:rsid w:val="007D734C"/>
    <w:rsid w:val="007D7741"/>
    <w:rsid w:val="007D7AEA"/>
    <w:rsid w:val="007E1976"/>
    <w:rsid w:val="007E3404"/>
    <w:rsid w:val="007E3454"/>
    <w:rsid w:val="007E4307"/>
    <w:rsid w:val="007E4314"/>
    <w:rsid w:val="007E6BAE"/>
    <w:rsid w:val="007E7C35"/>
    <w:rsid w:val="007F148D"/>
    <w:rsid w:val="007F1AD8"/>
    <w:rsid w:val="007F2A20"/>
    <w:rsid w:val="007F3064"/>
    <w:rsid w:val="007F574A"/>
    <w:rsid w:val="007F5FA7"/>
    <w:rsid w:val="007F6963"/>
    <w:rsid w:val="007F7A6E"/>
    <w:rsid w:val="00800062"/>
    <w:rsid w:val="00800678"/>
    <w:rsid w:val="008019F0"/>
    <w:rsid w:val="00801D91"/>
    <w:rsid w:val="00802DEF"/>
    <w:rsid w:val="00804534"/>
    <w:rsid w:val="0080463F"/>
    <w:rsid w:val="00804F7F"/>
    <w:rsid w:val="00807BBD"/>
    <w:rsid w:val="008100D1"/>
    <w:rsid w:val="00812F59"/>
    <w:rsid w:val="00813501"/>
    <w:rsid w:val="008164E8"/>
    <w:rsid w:val="00824078"/>
    <w:rsid w:val="00825522"/>
    <w:rsid w:val="00836498"/>
    <w:rsid w:val="0084110D"/>
    <w:rsid w:val="0084300E"/>
    <w:rsid w:val="008432AD"/>
    <w:rsid w:val="008439AC"/>
    <w:rsid w:val="00850BD5"/>
    <w:rsid w:val="00850BEA"/>
    <w:rsid w:val="00853813"/>
    <w:rsid w:val="00854EE0"/>
    <w:rsid w:val="00855D98"/>
    <w:rsid w:val="00856136"/>
    <w:rsid w:val="008603F1"/>
    <w:rsid w:val="00863F06"/>
    <w:rsid w:val="00865A02"/>
    <w:rsid w:val="00877F55"/>
    <w:rsid w:val="00880B36"/>
    <w:rsid w:val="00882BDE"/>
    <w:rsid w:val="00883063"/>
    <w:rsid w:val="0088405D"/>
    <w:rsid w:val="008865CD"/>
    <w:rsid w:val="00890A14"/>
    <w:rsid w:val="00892062"/>
    <w:rsid w:val="008946BE"/>
    <w:rsid w:val="00897BDA"/>
    <w:rsid w:val="008A0310"/>
    <w:rsid w:val="008A1CF4"/>
    <w:rsid w:val="008A2BE6"/>
    <w:rsid w:val="008A2C54"/>
    <w:rsid w:val="008A3501"/>
    <w:rsid w:val="008B0C84"/>
    <w:rsid w:val="008B1C4B"/>
    <w:rsid w:val="008B349B"/>
    <w:rsid w:val="008B5892"/>
    <w:rsid w:val="008B685A"/>
    <w:rsid w:val="008B714F"/>
    <w:rsid w:val="008B7725"/>
    <w:rsid w:val="008C0746"/>
    <w:rsid w:val="008C278A"/>
    <w:rsid w:val="008C2D34"/>
    <w:rsid w:val="008C30D8"/>
    <w:rsid w:val="008C4D88"/>
    <w:rsid w:val="008C666A"/>
    <w:rsid w:val="008D0651"/>
    <w:rsid w:val="008D3467"/>
    <w:rsid w:val="008D39EA"/>
    <w:rsid w:val="008D4956"/>
    <w:rsid w:val="008E09EF"/>
    <w:rsid w:val="008E4ADD"/>
    <w:rsid w:val="008E5FD8"/>
    <w:rsid w:val="008E6B9A"/>
    <w:rsid w:val="008E6FD2"/>
    <w:rsid w:val="008F1A88"/>
    <w:rsid w:val="008F1B96"/>
    <w:rsid w:val="008F226B"/>
    <w:rsid w:val="008F4587"/>
    <w:rsid w:val="008F567E"/>
    <w:rsid w:val="009032B3"/>
    <w:rsid w:val="00903D0F"/>
    <w:rsid w:val="00904457"/>
    <w:rsid w:val="009077A0"/>
    <w:rsid w:val="00911A16"/>
    <w:rsid w:val="0091325A"/>
    <w:rsid w:val="0091567A"/>
    <w:rsid w:val="00917D7B"/>
    <w:rsid w:val="00921156"/>
    <w:rsid w:val="00923F53"/>
    <w:rsid w:val="00924013"/>
    <w:rsid w:val="00925610"/>
    <w:rsid w:val="0092747F"/>
    <w:rsid w:val="00927502"/>
    <w:rsid w:val="00927E7F"/>
    <w:rsid w:val="0093015A"/>
    <w:rsid w:val="00930183"/>
    <w:rsid w:val="009306D3"/>
    <w:rsid w:val="009347E9"/>
    <w:rsid w:val="009357C7"/>
    <w:rsid w:val="00936D0C"/>
    <w:rsid w:val="00936D4A"/>
    <w:rsid w:val="00936D59"/>
    <w:rsid w:val="009433B0"/>
    <w:rsid w:val="00943E1E"/>
    <w:rsid w:val="00944207"/>
    <w:rsid w:val="00946936"/>
    <w:rsid w:val="009511D8"/>
    <w:rsid w:val="009520DA"/>
    <w:rsid w:val="00955856"/>
    <w:rsid w:val="00955931"/>
    <w:rsid w:val="00961471"/>
    <w:rsid w:val="00961687"/>
    <w:rsid w:val="009629B2"/>
    <w:rsid w:val="00962FAF"/>
    <w:rsid w:val="009664A5"/>
    <w:rsid w:val="00967481"/>
    <w:rsid w:val="00971EC2"/>
    <w:rsid w:val="009728EB"/>
    <w:rsid w:val="009740D7"/>
    <w:rsid w:val="00980404"/>
    <w:rsid w:val="00980717"/>
    <w:rsid w:val="00981882"/>
    <w:rsid w:val="00982F71"/>
    <w:rsid w:val="009850AD"/>
    <w:rsid w:val="009908C8"/>
    <w:rsid w:val="00992307"/>
    <w:rsid w:val="00992DD1"/>
    <w:rsid w:val="009947D2"/>
    <w:rsid w:val="009956B1"/>
    <w:rsid w:val="00996084"/>
    <w:rsid w:val="009967EA"/>
    <w:rsid w:val="009A18D0"/>
    <w:rsid w:val="009A22EE"/>
    <w:rsid w:val="009A58B7"/>
    <w:rsid w:val="009B000D"/>
    <w:rsid w:val="009B03DE"/>
    <w:rsid w:val="009B0425"/>
    <w:rsid w:val="009B0603"/>
    <w:rsid w:val="009B0F8C"/>
    <w:rsid w:val="009B3738"/>
    <w:rsid w:val="009B4C99"/>
    <w:rsid w:val="009B4FA7"/>
    <w:rsid w:val="009B75E6"/>
    <w:rsid w:val="009B7ED8"/>
    <w:rsid w:val="009C0D76"/>
    <w:rsid w:val="009C136B"/>
    <w:rsid w:val="009C29D6"/>
    <w:rsid w:val="009C2AC2"/>
    <w:rsid w:val="009C2F5A"/>
    <w:rsid w:val="009C3B19"/>
    <w:rsid w:val="009C4924"/>
    <w:rsid w:val="009D02C4"/>
    <w:rsid w:val="009D173E"/>
    <w:rsid w:val="009D2BD2"/>
    <w:rsid w:val="009D4039"/>
    <w:rsid w:val="009D45AD"/>
    <w:rsid w:val="009D561D"/>
    <w:rsid w:val="009D78EE"/>
    <w:rsid w:val="009E1130"/>
    <w:rsid w:val="009E1347"/>
    <w:rsid w:val="009E32BA"/>
    <w:rsid w:val="009E4962"/>
    <w:rsid w:val="009F0740"/>
    <w:rsid w:val="009F0918"/>
    <w:rsid w:val="009F09C1"/>
    <w:rsid w:val="009F0D94"/>
    <w:rsid w:val="009F14AE"/>
    <w:rsid w:val="009F1B26"/>
    <w:rsid w:val="009F1C9C"/>
    <w:rsid w:val="009F225D"/>
    <w:rsid w:val="009F3020"/>
    <w:rsid w:val="009F3905"/>
    <w:rsid w:val="009F3EAA"/>
    <w:rsid w:val="009F6E31"/>
    <w:rsid w:val="00A01A32"/>
    <w:rsid w:val="00A023F3"/>
    <w:rsid w:val="00A03AF2"/>
    <w:rsid w:val="00A053EA"/>
    <w:rsid w:val="00A07DCB"/>
    <w:rsid w:val="00A13DF7"/>
    <w:rsid w:val="00A15199"/>
    <w:rsid w:val="00A16CED"/>
    <w:rsid w:val="00A17C47"/>
    <w:rsid w:val="00A203FA"/>
    <w:rsid w:val="00A209AF"/>
    <w:rsid w:val="00A21598"/>
    <w:rsid w:val="00A217AB"/>
    <w:rsid w:val="00A21CE9"/>
    <w:rsid w:val="00A23B60"/>
    <w:rsid w:val="00A24AF4"/>
    <w:rsid w:val="00A24C5E"/>
    <w:rsid w:val="00A25990"/>
    <w:rsid w:val="00A318E6"/>
    <w:rsid w:val="00A32969"/>
    <w:rsid w:val="00A33E47"/>
    <w:rsid w:val="00A36D48"/>
    <w:rsid w:val="00A4043B"/>
    <w:rsid w:val="00A50464"/>
    <w:rsid w:val="00A51663"/>
    <w:rsid w:val="00A524EB"/>
    <w:rsid w:val="00A548A0"/>
    <w:rsid w:val="00A56F93"/>
    <w:rsid w:val="00A601FB"/>
    <w:rsid w:val="00A60419"/>
    <w:rsid w:val="00A6112D"/>
    <w:rsid w:val="00A64E22"/>
    <w:rsid w:val="00A65759"/>
    <w:rsid w:val="00A668B7"/>
    <w:rsid w:val="00A80F9D"/>
    <w:rsid w:val="00A81E32"/>
    <w:rsid w:val="00A83EE2"/>
    <w:rsid w:val="00A83F40"/>
    <w:rsid w:val="00A855C9"/>
    <w:rsid w:val="00A94FB9"/>
    <w:rsid w:val="00A97597"/>
    <w:rsid w:val="00A9796C"/>
    <w:rsid w:val="00AA2C00"/>
    <w:rsid w:val="00AA66DF"/>
    <w:rsid w:val="00AA6808"/>
    <w:rsid w:val="00AA7CAF"/>
    <w:rsid w:val="00AB004F"/>
    <w:rsid w:val="00AB0346"/>
    <w:rsid w:val="00AB0B81"/>
    <w:rsid w:val="00AB10DD"/>
    <w:rsid w:val="00AB15E4"/>
    <w:rsid w:val="00AB2F9F"/>
    <w:rsid w:val="00AC0607"/>
    <w:rsid w:val="00AC0620"/>
    <w:rsid w:val="00AC1B81"/>
    <w:rsid w:val="00AC26D3"/>
    <w:rsid w:val="00AC26D9"/>
    <w:rsid w:val="00AC3578"/>
    <w:rsid w:val="00AC3A46"/>
    <w:rsid w:val="00AC3CB9"/>
    <w:rsid w:val="00AC554E"/>
    <w:rsid w:val="00AC6EFD"/>
    <w:rsid w:val="00AD1A54"/>
    <w:rsid w:val="00AD3997"/>
    <w:rsid w:val="00AD7F18"/>
    <w:rsid w:val="00AE0E1D"/>
    <w:rsid w:val="00AE2C11"/>
    <w:rsid w:val="00AE7DAB"/>
    <w:rsid w:val="00AF17AF"/>
    <w:rsid w:val="00AF2143"/>
    <w:rsid w:val="00AF27B0"/>
    <w:rsid w:val="00AF395F"/>
    <w:rsid w:val="00AF4BDC"/>
    <w:rsid w:val="00AF5753"/>
    <w:rsid w:val="00B0140F"/>
    <w:rsid w:val="00B04BBC"/>
    <w:rsid w:val="00B04EC1"/>
    <w:rsid w:val="00B1191E"/>
    <w:rsid w:val="00B124EC"/>
    <w:rsid w:val="00B15237"/>
    <w:rsid w:val="00B25F4D"/>
    <w:rsid w:val="00B2627D"/>
    <w:rsid w:val="00B26300"/>
    <w:rsid w:val="00B3073F"/>
    <w:rsid w:val="00B31938"/>
    <w:rsid w:val="00B334AE"/>
    <w:rsid w:val="00B3359F"/>
    <w:rsid w:val="00B33EAA"/>
    <w:rsid w:val="00B34129"/>
    <w:rsid w:val="00B358DD"/>
    <w:rsid w:val="00B35965"/>
    <w:rsid w:val="00B375DC"/>
    <w:rsid w:val="00B41F66"/>
    <w:rsid w:val="00B42CA3"/>
    <w:rsid w:val="00B44F16"/>
    <w:rsid w:val="00B45139"/>
    <w:rsid w:val="00B47336"/>
    <w:rsid w:val="00B47D41"/>
    <w:rsid w:val="00B56359"/>
    <w:rsid w:val="00B563B8"/>
    <w:rsid w:val="00B60641"/>
    <w:rsid w:val="00B61A0C"/>
    <w:rsid w:val="00B627E3"/>
    <w:rsid w:val="00B63C0C"/>
    <w:rsid w:val="00B64995"/>
    <w:rsid w:val="00B64B93"/>
    <w:rsid w:val="00B72D10"/>
    <w:rsid w:val="00B73707"/>
    <w:rsid w:val="00B75A4C"/>
    <w:rsid w:val="00B76AD0"/>
    <w:rsid w:val="00B7723F"/>
    <w:rsid w:val="00B81E51"/>
    <w:rsid w:val="00B83DC3"/>
    <w:rsid w:val="00B85939"/>
    <w:rsid w:val="00B8735E"/>
    <w:rsid w:val="00B919D7"/>
    <w:rsid w:val="00B96CE9"/>
    <w:rsid w:val="00BA2BB6"/>
    <w:rsid w:val="00BA3350"/>
    <w:rsid w:val="00BA3B98"/>
    <w:rsid w:val="00BA7146"/>
    <w:rsid w:val="00BB1A50"/>
    <w:rsid w:val="00BB43D3"/>
    <w:rsid w:val="00BB66A8"/>
    <w:rsid w:val="00BB6B47"/>
    <w:rsid w:val="00BB77B1"/>
    <w:rsid w:val="00BB7BD7"/>
    <w:rsid w:val="00BB7E69"/>
    <w:rsid w:val="00BC1CDA"/>
    <w:rsid w:val="00BC1E78"/>
    <w:rsid w:val="00BC1FD6"/>
    <w:rsid w:val="00BC25C4"/>
    <w:rsid w:val="00BC35F9"/>
    <w:rsid w:val="00BC505E"/>
    <w:rsid w:val="00BC6A03"/>
    <w:rsid w:val="00BC73C0"/>
    <w:rsid w:val="00BD0F54"/>
    <w:rsid w:val="00BD237D"/>
    <w:rsid w:val="00BD5F06"/>
    <w:rsid w:val="00BD613E"/>
    <w:rsid w:val="00BE0464"/>
    <w:rsid w:val="00BE1096"/>
    <w:rsid w:val="00BE388A"/>
    <w:rsid w:val="00BE6A29"/>
    <w:rsid w:val="00BE6F64"/>
    <w:rsid w:val="00BF0428"/>
    <w:rsid w:val="00BF15E0"/>
    <w:rsid w:val="00BF16AF"/>
    <w:rsid w:val="00BF2EE5"/>
    <w:rsid w:val="00BF4D61"/>
    <w:rsid w:val="00BF5298"/>
    <w:rsid w:val="00BF55B5"/>
    <w:rsid w:val="00BF686E"/>
    <w:rsid w:val="00C04539"/>
    <w:rsid w:val="00C1119E"/>
    <w:rsid w:val="00C12BB7"/>
    <w:rsid w:val="00C13E61"/>
    <w:rsid w:val="00C1430A"/>
    <w:rsid w:val="00C16B24"/>
    <w:rsid w:val="00C24E1F"/>
    <w:rsid w:val="00C25D0C"/>
    <w:rsid w:val="00C27B19"/>
    <w:rsid w:val="00C27EF0"/>
    <w:rsid w:val="00C3292E"/>
    <w:rsid w:val="00C330DA"/>
    <w:rsid w:val="00C33D0C"/>
    <w:rsid w:val="00C34A72"/>
    <w:rsid w:val="00C35F7B"/>
    <w:rsid w:val="00C3701F"/>
    <w:rsid w:val="00C37928"/>
    <w:rsid w:val="00C37E68"/>
    <w:rsid w:val="00C403D6"/>
    <w:rsid w:val="00C41FE8"/>
    <w:rsid w:val="00C439FB"/>
    <w:rsid w:val="00C447DA"/>
    <w:rsid w:val="00C46837"/>
    <w:rsid w:val="00C47C58"/>
    <w:rsid w:val="00C5042F"/>
    <w:rsid w:val="00C50818"/>
    <w:rsid w:val="00C53C4B"/>
    <w:rsid w:val="00C54014"/>
    <w:rsid w:val="00C55421"/>
    <w:rsid w:val="00C60B2F"/>
    <w:rsid w:val="00C61DB6"/>
    <w:rsid w:val="00C620C7"/>
    <w:rsid w:val="00C62658"/>
    <w:rsid w:val="00C633B6"/>
    <w:rsid w:val="00C65A58"/>
    <w:rsid w:val="00C67E4C"/>
    <w:rsid w:val="00C67F69"/>
    <w:rsid w:val="00C76BC9"/>
    <w:rsid w:val="00C80987"/>
    <w:rsid w:val="00C811CA"/>
    <w:rsid w:val="00C85A8C"/>
    <w:rsid w:val="00C85F4B"/>
    <w:rsid w:val="00C87717"/>
    <w:rsid w:val="00C90B29"/>
    <w:rsid w:val="00C90C3A"/>
    <w:rsid w:val="00C90E6F"/>
    <w:rsid w:val="00C90EE5"/>
    <w:rsid w:val="00C926DA"/>
    <w:rsid w:val="00C941DF"/>
    <w:rsid w:val="00C951E8"/>
    <w:rsid w:val="00C95705"/>
    <w:rsid w:val="00C95A34"/>
    <w:rsid w:val="00C95F6C"/>
    <w:rsid w:val="00CA0095"/>
    <w:rsid w:val="00CA096A"/>
    <w:rsid w:val="00CA09F8"/>
    <w:rsid w:val="00CA2EDC"/>
    <w:rsid w:val="00CA486E"/>
    <w:rsid w:val="00CA6EDB"/>
    <w:rsid w:val="00CB07FD"/>
    <w:rsid w:val="00CB14FE"/>
    <w:rsid w:val="00CB1F00"/>
    <w:rsid w:val="00CB4A0A"/>
    <w:rsid w:val="00CB51AA"/>
    <w:rsid w:val="00CB6386"/>
    <w:rsid w:val="00CB7F0E"/>
    <w:rsid w:val="00CC19EE"/>
    <w:rsid w:val="00CC36EC"/>
    <w:rsid w:val="00CC399C"/>
    <w:rsid w:val="00CC5DA6"/>
    <w:rsid w:val="00CD0C96"/>
    <w:rsid w:val="00CD188F"/>
    <w:rsid w:val="00CD265D"/>
    <w:rsid w:val="00CD2E00"/>
    <w:rsid w:val="00CD4975"/>
    <w:rsid w:val="00CD5AC5"/>
    <w:rsid w:val="00CE1C6B"/>
    <w:rsid w:val="00CE1EAE"/>
    <w:rsid w:val="00CE6854"/>
    <w:rsid w:val="00CE7275"/>
    <w:rsid w:val="00CF0475"/>
    <w:rsid w:val="00CF08EB"/>
    <w:rsid w:val="00CF0DEA"/>
    <w:rsid w:val="00CF192C"/>
    <w:rsid w:val="00CF28C9"/>
    <w:rsid w:val="00CF349A"/>
    <w:rsid w:val="00CF51AF"/>
    <w:rsid w:val="00CF6AB8"/>
    <w:rsid w:val="00CF711B"/>
    <w:rsid w:val="00CF7E7D"/>
    <w:rsid w:val="00D01F11"/>
    <w:rsid w:val="00D02C84"/>
    <w:rsid w:val="00D05D2D"/>
    <w:rsid w:val="00D06E33"/>
    <w:rsid w:val="00D07867"/>
    <w:rsid w:val="00D104EA"/>
    <w:rsid w:val="00D10F5C"/>
    <w:rsid w:val="00D1137F"/>
    <w:rsid w:val="00D13B6E"/>
    <w:rsid w:val="00D178AB"/>
    <w:rsid w:val="00D212B4"/>
    <w:rsid w:val="00D21BA2"/>
    <w:rsid w:val="00D2339B"/>
    <w:rsid w:val="00D248C8"/>
    <w:rsid w:val="00D25B52"/>
    <w:rsid w:val="00D27D35"/>
    <w:rsid w:val="00D33B97"/>
    <w:rsid w:val="00D346D6"/>
    <w:rsid w:val="00D36D09"/>
    <w:rsid w:val="00D40D80"/>
    <w:rsid w:val="00D40E90"/>
    <w:rsid w:val="00D42477"/>
    <w:rsid w:val="00D42CBB"/>
    <w:rsid w:val="00D43B33"/>
    <w:rsid w:val="00D44B14"/>
    <w:rsid w:val="00D44FC3"/>
    <w:rsid w:val="00D46946"/>
    <w:rsid w:val="00D508EE"/>
    <w:rsid w:val="00D5400D"/>
    <w:rsid w:val="00D57F07"/>
    <w:rsid w:val="00D63DE3"/>
    <w:rsid w:val="00D65051"/>
    <w:rsid w:val="00D65B98"/>
    <w:rsid w:val="00D7309C"/>
    <w:rsid w:val="00D74423"/>
    <w:rsid w:val="00D74B04"/>
    <w:rsid w:val="00D808EC"/>
    <w:rsid w:val="00D81686"/>
    <w:rsid w:val="00D82CA7"/>
    <w:rsid w:val="00D86CED"/>
    <w:rsid w:val="00D932AF"/>
    <w:rsid w:val="00D93A55"/>
    <w:rsid w:val="00D9518E"/>
    <w:rsid w:val="00D965F5"/>
    <w:rsid w:val="00D979D5"/>
    <w:rsid w:val="00DA12D8"/>
    <w:rsid w:val="00DA12FB"/>
    <w:rsid w:val="00DA18D1"/>
    <w:rsid w:val="00DA3DDF"/>
    <w:rsid w:val="00DA5B5D"/>
    <w:rsid w:val="00DA7578"/>
    <w:rsid w:val="00DA77C3"/>
    <w:rsid w:val="00DB17C2"/>
    <w:rsid w:val="00DB2DF1"/>
    <w:rsid w:val="00DB780B"/>
    <w:rsid w:val="00DC0E09"/>
    <w:rsid w:val="00DC44EB"/>
    <w:rsid w:val="00DC73DF"/>
    <w:rsid w:val="00DC7E21"/>
    <w:rsid w:val="00DC7E3D"/>
    <w:rsid w:val="00DC7EF4"/>
    <w:rsid w:val="00DD194A"/>
    <w:rsid w:val="00DD3725"/>
    <w:rsid w:val="00DE00E5"/>
    <w:rsid w:val="00DE6001"/>
    <w:rsid w:val="00DE7129"/>
    <w:rsid w:val="00DE7DEB"/>
    <w:rsid w:val="00DF1AF6"/>
    <w:rsid w:val="00DF441E"/>
    <w:rsid w:val="00DF4551"/>
    <w:rsid w:val="00DF4562"/>
    <w:rsid w:val="00DF5C0E"/>
    <w:rsid w:val="00DF5D31"/>
    <w:rsid w:val="00DF6B43"/>
    <w:rsid w:val="00E06EA8"/>
    <w:rsid w:val="00E10965"/>
    <w:rsid w:val="00E11EB6"/>
    <w:rsid w:val="00E1249E"/>
    <w:rsid w:val="00E13619"/>
    <w:rsid w:val="00E15A0E"/>
    <w:rsid w:val="00E15CDE"/>
    <w:rsid w:val="00E21006"/>
    <w:rsid w:val="00E21448"/>
    <w:rsid w:val="00E22CBA"/>
    <w:rsid w:val="00E24483"/>
    <w:rsid w:val="00E2478D"/>
    <w:rsid w:val="00E266F1"/>
    <w:rsid w:val="00E271EE"/>
    <w:rsid w:val="00E30A1A"/>
    <w:rsid w:val="00E33A58"/>
    <w:rsid w:val="00E36081"/>
    <w:rsid w:val="00E36384"/>
    <w:rsid w:val="00E40CAE"/>
    <w:rsid w:val="00E4565E"/>
    <w:rsid w:val="00E46894"/>
    <w:rsid w:val="00E46E00"/>
    <w:rsid w:val="00E47FD0"/>
    <w:rsid w:val="00E50B76"/>
    <w:rsid w:val="00E51B29"/>
    <w:rsid w:val="00E5204F"/>
    <w:rsid w:val="00E52228"/>
    <w:rsid w:val="00E52A04"/>
    <w:rsid w:val="00E53FD8"/>
    <w:rsid w:val="00E5453C"/>
    <w:rsid w:val="00E5625C"/>
    <w:rsid w:val="00E56C51"/>
    <w:rsid w:val="00E5774B"/>
    <w:rsid w:val="00E60088"/>
    <w:rsid w:val="00E6068C"/>
    <w:rsid w:val="00E62A70"/>
    <w:rsid w:val="00E632E7"/>
    <w:rsid w:val="00E63DBF"/>
    <w:rsid w:val="00E64034"/>
    <w:rsid w:val="00E645C6"/>
    <w:rsid w:val="00E64DDC"/>
    <w:rsid w:val="00E65802"/>
    <w:rsid w:val="00E7328E"/>
    <w:rsid w:val="00E739EC"/>
    <w:rsid w:val="00E804BF"/>
    <w:rsid w:val="00E82001"/>
    <w:rsid w:val="00E85813"/>
    <w:rsid w:val="00E87A22"/>
    <w:rsid w:val="00E90F3E"/>
    <w:rsid w:val="00E91BA0"/>
    <w:rsid w:val="00E92E75"/>
    <w:rsid w:val="00E95084"/>
    <w:rsid w:val="00E97D9E"/>
    <w:rsid w:val="00EA0123"/>
    <w:rsid w:val="00EA0D08"/>
    <w:rsid w:val="00EA21C7"/>
    <w:rsid w:val="00EA2394"/>
    <w:rsid w:val="00EA33EA"/>
    <w:rsid w:val="00EA62EA"/>
    <w:rsid w:val="00EA7063"/>
    <w:rsid w:val="00EB3B36"/>
    <w:rsid w:val="00EB3E6F"/>
    <w:rsid w:val="00EB3F26"/>
    <w:rsid w:val="00EB5602"/>
    <w:rsid w:val="00EC0447"/>
    <w:rsid w:val="00EC0A29"/>
    <w:rsid w:val="00EC47CD"/>
    <w:rsid w:val="00EC7CA0"/>
    <w:rsid w:val="00ED184B"/>
    <w:rsid w:val="00ED18F7"/>
    <w:rsid w:val="00ED1EC4"/>
    <w:rsid w:val="00ED1F17"/>
    <w:rsid w:val="00ED2FBF"/>
    <w:rsid w:val="00ED315D"/>
    <w:rsid w:val="00ED54F3"/>
    <w:rsid w:val="00ED722B"/>
    <w:rsid w:val="00EE145C"/>
    <w:rsid w:val="00EE3BDD"/>
    <w:rsid w:val="00EE5483"/>
    <w:rsid w:val="00EF07C0"/>
    <w:rsid w:val="00EF2972"/>
    <w:rsid w:val="00EF4172"/>
    <w:rsid w:val="00EF531E"/>
    <w:rsid w:val="00F01DF3"/>
    <w:rsid w:val="00F03537"/>
    <w:rsid w:val="00F06631"/>
    <w:rsid w:val="00F1325F"/>
    <w:rsid w:val="00F139BA"/>
    <w:rsid w:val="00F16589"/>
    <w:rsid w:val="00F168EF"/>
    <w:rsid w:val="00F2362A"/>
    <w:rsid w:val="00F24BC9"/>
    <w:rsid w:val="00F27E6F"/>
    <w:rsid w:val="00F31F0D"/>
    <w:rsid w:val="00F3223B"/>
    <w:rsid w:val="00F32A48"/>
    <w:rsid w:val="00F3318F"/>
    <w:rsid w:val="00F3708E"/>
    <w:rsid w:val="00F4084F"/>
    <w:rsid w:val="00F42664"/>
    <w:rsid w:val="00F43F8F"/>
    <w:rsid w:val="00F44111"/>
    <w:rsid w:val="00F501F7"/>
    <w:rsid w:val="00F50C38"/>
    <w:rsid w:val="00F511B6"/>
    <w:rsid w:val="00F51D89"/>
    <w:rsid w:val="00F53E6F"/>
    <w:rsid w:val="00F5653B"/>
    <w:rsid w:val="00F56DD7"/>
    <w:rsid w:val="00F57C2B"/>
    <w:rsid w:val="00F60797"/>
    <w:rsid w:val="00F646EB"/>
    <w:rsid w:val="00F64D72"/>
    <w:rsid w:val="00F7229B"/>
    <w:rsid w:val="00F80DD6"/>
    <w:rsid w:val="00F82D93"/>
    <w:rsid w:val="00F940E0"/>
    <w:rsid w:val="00F942F8"/>
    <w:rsid w:val="00F948C9"/>
    <w:rsid w:val="00F956DD"/>
    <w:rsid w:val="00F97520"/>
    <w:rsid w:val="00F97B60"/>
    <w:rsid w:val="00F97BC7"/>
    <w:rsid w:val="00FA0F12"/>
    <w:rsid w:val="00FA0FAF"/>
    <w:rsid w:val="00FA401E"/>
    <w:rsid w:val="00FA58D5"/>
    <w:rsid w:val="00FA72AA"/>
    <w:rsid w:val="00FB05E9"/>
    <w:rsid w:val="00FB6B11"/>
    <w:rsid w:val="00FC0066"/>
    <w:rsid w:val="00FC0DCB"/>
    <w:rsid w:val="00FC1181"/>
    <w:rsid w:val="00FC1FFC"/>
    <w:rsid w:val="00FC3A64"/>
    <w:rsid w:val="00FC4799"/>
    <w:rsid w:val="00FC5E36"/>
    <w:rsid w:val="00FC6497"/>
    <w:rsid w:val="00FD041C"/>
    <w:rsid w:val="00FD4291"/>
    <w:rsid w:val="00FD452B"/>
    <w:rsid w:val="00FD578C"/>
    <w:rsid w:val="00FD7D6C"/>
    <w:rsid w:val="00FE0924"/>
    <w:rsid w:val="00FE28B9"/>
    <w:rsid w:val="00FE37EA"/>
    <w:rsid w:val="00FE6D45"/>
    <w:rsid w:val="00FF071E"/>
    <w:rsid w:val="00FF29F5"/>
    <w:rsid w:val="00FF335B"/>
    <w:rsid w:val="00FF53B8"/>
    <w:rsid w:val="00FF7333"/>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fillcolor="white">
      <v:fill color="white"/>
      <v:textbox inset="5.85pt,.7pt,5.85pt,.7pt"/>
    </o:shapedefaults>
    <o:shapelayout v:ext="edit">
      <o:idmap v:ext="edit" data="1"/>
    </o:shapelayout>
  </w:shapeDefaults>
  <w:decimalSymbol w:val="."/>
  <w:listSeparator w:val=","/>
  <w15:chartTrackingRefBased/>
  <w15:docId w15:val="{DF95CA90-6988-4EF2-BEAB-B625A29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4B"/>
    <w:pPr>
      <w:widowControl w:val="0"/>
      <w:jc w:val="both"/>
    </w:pPr>
    <w:rPr>
      <w:kern w:val="2"/>
      <w:sz w:val="21"/>
      <w:szCs w:val="24"/>
    </w:rPr>
  </w:style>
  <w:style w:type="paragraph" w:styleId="3">
    <w:name w:val="heading 3"/>
    <w:basedOn w:val="a"/>
    <w:qFormat/>
    <w:rsid w:val="00F56DD7"/>
    <w:pPr>
      <w:widowControl/>
      <w:jc w:val="left"/>
      <w:outlineLvl w:val="2"/>
    </w:pPr>
    <w:rPr>
      <w:rFonts w:ascii="ＭＳ 明朝" w:hAnsi="ＭＳ 明朝"/>
      <w:b/>
      <w:bCs/>
      <w:kern w:val="0"/>
      <w:sz w:val="27"/>
      <w:szCs w:val="27"/>
    </w:rPr>
  </w:style>
  <w:style w:type="paragraph" w:styleId="4">
    <w:name w:val="heading 4"/>
    <w:basedOn w:val="a"/>
    <w:next w:val="a"/>
    <w:qFormat/>
    <w:rsid w:val="00A13D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Balloon Text"/>
    <w:basedOn w:val="a"/>
    <w:semiHidden/>
    <w:rsid w:val="004E47B7"/>
    <w:rPr>
      <w:rFonts w:ascii="Arial" w:eastAsia="ＭＳ ゴシック" w:hAnsi="Arial"/>
      <w:sz w:val="18"/>
      <w:szCs w:val="18"/>
    </w:rPr>
  </w:style>
  <w:style w:type="table" w:styleId="a5">
    <w:name w:val="Table Grid"/>
    <w:basedOn w:val="a1"/>
    <w:rsid w:val="001B1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B1E81"/>
    <w:rPr>
      <w:color w:val="0000FF"/>
      <w:u w:val="single"/>
    </w:rPr>
  </w:style>
  <w:style w:type="paragraph" w:styleId="2">
    <w:name w:val="Body Text Indent 2"/>
    <w:basedOn w:val="a"/>
    <w:rsid w:val="00776494"/>
    <w:pPr>
      <w:spacing w:line="480" w:lineRule="auto"/>
      <w:ind w:leftChars="400" w:left="851"/>
    </w:pPr>
  </w:style>
  <w:style w:type="paragraph" w:styleId="a7">
    <w:name w:val="footer"/>
    <w:basedOn w:val="a"/>
    <w:rsid w:val="00776494"/>
    <w:pPr>
      <w:tabs>
        <w:tab w:val="center" w:pos="4252"/>
        <w:tab w:val="right" w:pos="8504"/>
      </w:tabs>
      <w:snapToGrid w:val="0"/>
    </w:pPr>
  </w:style>
  <w:style w:type="character" w:styleId="a8">
    <w:name w:val="page number"/>
    <w:basedOn w:val="a0"/>
    <w:rsid w:val="00776494"/>
  </w:style>
  <w:style w:type="paragraph" w:styleId="30">
    <w:name w:val="Body Text Indent 3"/>
    <w:basedOn w:val="a"/>
    <w:rsid w:val="000C5CE7"/>
    <w:pPr>
      <w:ind w:leftChars="400" w:left="851"/>
    </w:pPr>
    <w:rPr>
      <w:sz w:val="16"/>
      <w:szCs w:val="16"/>
    </w:rPr>
  </w:style>
  <w:style w:type="paragraph" w:customStyle="1" w:styleId="note">
    <w:name w:val="note"/>
    <w:basedOn w:val="a"/>
    <w:rsid w:val="000C5CE7"/>
    <w:pPr>
      <w:widowControl/>
      <w:spacing w:before="100" w:beforeAutospacing="1" w:after="100" w:afterAutospacing="1"/>
      <w:jc w:val="left"/>
    </w:pPr>
    <w:rPr>
      <w:rFonts w:ascii="ＭＳ 明朝" w:hAnsi="ＭＳ 明朝"/>
      <w:kern w:val="0"/>
      <w:sz w:val="24"/>
    </w:rPr>
  </w:style>
  <w:style w:type="character" w:styleId="a9">
    <w:name w:val="FollowedHyperlink"/>
    <w:rsid w:val="008B349B"/>
    <w:rPr>
      <w:color w:val="800080"/>
      <w:u w:val="single"/>
    </w:rPr>
  </w:style>
  <w:style w:type="character" w:styleId="aa">
    <w:name w:val="Strong"/>
    <w:qFormat/>
    <w:rsid w:val="001C512A"/>
    <w:rPr>
      <w:b/>
      <w:bCs/>
    </w:rPr>
  </w:style>
  <w:style w:type="paragraph" w:styleId="Web">
    <w:name w:val="Normal (Web)"/>
    <w:basedOn w:val="a"/>
    <w:uiPriority w:val="99"/>
    <w:rsid w:val="001C512A"/>
    <w:pPr>
      <w:widowControl/>
      <w:jc w:val="left"/>
    </w:pPr>
    <w:rPr>
      <w:rFonts w:ascii="ＭＳ Ｐゴシック" w:eastAsia="ＭＳ Ｐゴシック" w:hAnsi="ＭＳ Ｐゴシック" w:cs="ＭＳ Ｐゴシック"/>
      <w:kern w:val="0"/>
      <w:sz w:val="24"/>
    </w:rPr>
  </w:style>
  <w:style w:type="paragraph" w:styleId="ab">
    <w:name w:val="header"/>
    <w:basedOn w:val="a"/>
    <w:link w:val="ac"/>
    <w:rsid w:val="004C090E"/>
    <w:pPr>
      <w:tabs>
        <w:tab w:val="center" w:pos="4252"/>
        <w:tab w:val="right" w:pos="8504"/>
      </w:tabs>
      <w:snapToGrid w:val="0"/>
    </w:pPr>
  </w:style>
  <w:style w:type="paragraph" w:styleId="ad">
    <w:name w:val="Date"/>
    <w:basedOn w:val="a"/>
    <w:next w:val="a"/>
    <w:rsid w:val="00BD0F54"/>
  </w:style>
  <w:style w:type="paragraph" w:customStyle="1" w:styleId="ae">
    <w:name w:val="一太郎"/>
    <w:rsid w:val="000D43A7"/>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line1">
    <w:name w:val="line1"/>
    <w:rsid w:val="00501466"/>
    <w:rPr>
      <w:u w:val="single"/>
    </w:rPr>
  </w:style>
  <w:style w:type="character" w:customStyle="1" w:styleId="mal101">
    <w:name w:val="mal101"/>
    <w:basedOn w:val="a0"/>
    <w:rsid w:val="00501466"/>
  </w:style>
  <w:style w:type="paragraph" w:customStyle="1" w:styleId="Default">
    <w:name w:val="Default"/>
    <w:rsid w:val="00AC6EFD"/>
    <w:pPr>
      <w:widowControl w:val="0"/>
      <w:autoSpaceDE w:val="0"/>
      <w:autoSpaceDN w:val="0"/>
      <w:adjustRightInd w:val="0"/>
    </w:pPr>
    <w:rPr>
      <w:rFonts w:ascii="ＭＳ 明朝" w:cs="ＭＳ 明朝"/>
      <w:color w:val="000000"/>
      <w:sz w:val="24"/>
      <w:szCs w:val="24"/>
    </w:rPr>
  </w:style>
  <w:style w:type="character" w:customStyle="1" w:styleId="ac">
    <w:name w:val="ヘッダー (文字)"/>
    <w:link w:val="ab"/>
    <w:semiHidden/>
    <w:rsid w:val="00B7723F"/>
    <w:rPr>
      <w:rFonts w:ascii="Century" w:eastAsia="ＭＳ 明朝" w:hAnsi="Century"/>
      <w:kern w:val="2"/>
      <w:sz w:val="21"/>
      <w:szCs w:val="24"/>
      <w:lang w:val="en-US" w:eastAsia="ja-JP" w:bidi="ar-SA"/>
    </w:rPr>
  </w:style>
  <w:style w:type="paragraph" w:styleId="af">
    <w:name w:val="List Paragraph"/>
    <w:basedOn w:val="a"/>
    <w:qFormat/>
    <w:rsid w:val="00564348"/>
    <w:pPr>
      <w:ind w:leftChars="400" w:left="840"/>
    </w:pPr>
    <w:rPr>
      <w:szCs w:val="22"/>
    </w:rPr>
  </w:style>
  <w:style w:type="character" w:customStyle="1" w:styleId="apple-converted-space">
    <w:name w:val="apple-converted-space"/>
    <w:basedOn w:val="a0"/>
    <w:rsid w:val="005E362E"/>
  </w:style>
  <w:style w:type="character" w:styleId="af0">
    <w:name w:val="Emphasis"/>
    <w:uiPriority w:val="20"/>
    <w:qFormat/>
    <w:rsid w:val="00312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9901">
      <w:bodyDiv w:val="1"/>
      <w:marLeft w:val="0"/>
      <w:marRight w:val="0"/>
      <w:marTop w:val="0"/>
      <w:marBottom w:val="0"/>
      <w:divBdr>
        <w:top w:val="none" w:sz="0" w:space="0" w:color="auto"/>
        <w:left w:val="none" w:sz="0" w:space="0" w:color="auto"/>
        <w:bottom w:val="none" w:sz="0" w:space="0" w:color="auto"/>
        <w:right w:val="none" w:sz="0" w:space="0" w:color="auto"/>
      </w:divBdr>
    </w:div>
    <w:div w:id="497504978">
      <w:bodyDiv w:val="1"/>
      <w:marLeft w:val="0"/>
      <w:marRight w:val="0"/>
      <w:marTop w:val="0"/>
      <w:marBottom w:val="0"/>
      <w:divBdr>
        <w:top w:val="none" w:sz="0" w:space="0" w:color="auto"/>
        <w:left w:val="none" w:sz="0" w:space="0" w:color="auto"/>
        <w:bottom w:val="none" w:sz="0" w:space="0" w:color="auto"/>
        <w:right w:val="none" w:sz="0" w:space="0" w:color="auto"/>
      </w:divBdr>
    </w:div>
    <w:div w:id="701982125">
      <w:bodyDiv w:val="1"/>
      <w:marLeft w:val="0"/>
      <w:marRight w:val="0"/>
      <w:marTop w:val="0"/>
      <w:marBottom w:val="0"/>
      <w:divBdr>
        <w:top w:val="none" w:sz="0" w:space="0" w:color="auto"/>
        <w:left w:val="none" w:sz="0" w:space="0" w:color="auto"/>
        <w:bottom w:val="none" w:sz="0" w:space="0" w:color="auto"/>
        <w:right w:val="none" w:sz="0" w:space="0" w:color="auto"/>
      </w:divBdr>
    </w:div>
    <w:div w:id="798457288">
      <w:bodyDiv w:val="1"/>
      <w:marLeft w:val="0"/>
      <w:marRight w:val="0"/>
      <w:marTop w:val="0"/>
      <w:marBottom w:val="0"/>
      <w:divBdr>
        <w:top w:val="none" w:sz="0" w:space="0" w:color="auto"/>
        <w:left w:val="none" w:sz="0" w:space="0" w:color="auto"/>
        <w:bottom w:val="none" w:sz="0" w:space="0" w:color="auto"/>
        <w:right w:val="none" w:sz="0" w:space="0" w:color="auto"/>
      </w:divBdr>
    </w:div>
    <w:div w:id="844515097">
      <w:bodyDiv w:val="1"/>
      <w:marLeft w:val="0"/>
      <w:marRight w:val="0"/>
      <w:marTop w:val="0"/>
      <w:marBottom w:val="0"/>
      <w:divBdr>
        <w:top w:val="none" w:sz="0" w:space="0" w:color="auto"/>
        <w:left w:val="none" w:sz="0" w:space="0" w:color="auto"/>
        <w:bottom w:val="none" w:sz="0" w:space="0" w:color="auto"/>
        <w:right w:val="none" w:sz="0" w:space="0" w:color="auto"/>
      </w:divBdr>
    </w:div>
    <w:div w:id="859778394">
      <w:bodyDiv w:val="1"/>
      <w:marLeft w:val="0"/>
      <w:marRight w:val="0"/>
      <w:marTop w:val="0"/>
      <w:marBottom w:val="0"/>
      <w:divBdr>
        <w:top w:val="none" w:sz="0" w:space="0" w:color="auto"/>
        <w:left w:val="none" w:sz="0" w:space="0" w:color="auto"/>
        <w:bottom w:val="none" w:sz="0" w:space="0" w:color="auto"/>
        <w:right w:val="none" w:sz="0" w:space="0" w:color="auto"/>
      </w:divBdr>
    </w:div>
    <w:div w:id="1046372722">
      <w:bodyDiv w:val="1"/>
      <w:marLeft w:val="0"/>
      <w:marRight w:val="0"/>
      <w:marTop w:val="0"/>
      <w:marBottom w:val="0"/>
      <w:divBdr>
        <w:top w:val="none" w:sz="0" w:space="0" w:color="auto"/>
        <w:left w:val="none" w:sz="0" w:space="0" w:color="auto"/>
        <w:bottom w:val="none" w:sz="0" w:space="0" w:color="auto"/>
        <w:right w:val="none" w:sz="0" w:space="0" w:color="auto"/>
      </w:divBdr>
    </w:div>
    <w:div w:id="1213616741">
      <w:bodyDiv w:val="1"/>
      <w:marLeft w:val="0"/>
      <w:marRight w:val="0"/>
      <w:marTop w:val="0"/>
      <w:marBottom w:val="0"/>
      <w:divBdr>
        <w:top w:val="none" w:sz="0" w:space="0" w:color="auto"/>
        <w:left w:val="none" w:sz="0" w:space="0" w:color="auto"/>
        <w:bottom w:val="none" w:sz="0" w:space="0" w:color="auto"/>
        <w:right w:val="none" w:sz="0" w:space="0" w:color="auto"/>
      </w:divBdr>
    </w:div>
    <w:div w:id="1906449361">
      <w:bodyDiv w:val="1"/>
      <w:marLeft w:val="0"/>
      <w:marRight w:val="0"/>
      <w:marTop w:val="0"/>
      <w:marBottom w:val="0"/>
      <w:divBdr>
        <w:top w:val="none" w:sz="0" w:space="0" w:color="auto"/>
        <w:left w:val="none" w:sz="0" w:space="0" w:color="auto"/>
        <w:bottom w:val="none" w:sz="0" w:space="0" w:color="auto"/>
        <w:right w:val="none" w:sz="0" w:space="0" w:color="auto"/>
      </w:divBdr>
    </w:div>
    <w:div w:id="20676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6A3D5-81A7-4BC8-974E-74218F1E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4059C4B3</Template>
  <TotalTime>3</TotalTime>
  <Pages>12</Pages>
  <Words>9039</Words>
  <Characters>675</Characters>
  <Application>Microsoft Office Word</Application>
  <DocSecurity>0</DocSecurity>
  <Lines>5</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＜接待ゴルフも仕事のうち？＞</vt:lpstr>
      <vt:lpstr>＜接待ゴルフも仕事のうち？＞</vt:lpstr>
    </vt:vector>
  </TitlesOfParts>
  <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＜接待ゴルフも仕事のうち？＞</dc:title>
  <dc:subject/>
  <dc:creator>west</dc:creator>
  <cp:keywords/>
  <dc:description/>
  <cp:lastModifiedBy>田畑 和輝</cp:lastModifiedBy>
  <cp:revision>3</cp:revision>
  <cp:lastPrinted>2017-11-14T03:55:00Z</cp:lastPrinted>
  <dcterms:created xsi:type="dcterms:W3CDTF">2018-02-13T11:05:00Z</dcterms:created>
  <dcterms:modified xsi:type="dcterms:W3CDTF">2018-02-13T11:08:00Z</dcterms:modified>
</cp:coreProperties>
</file>